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E76" w:rsidRPr="00CA0A8E" w:rsidRDefault="00CA0A8E" w:rsidP="00D8088D">
      <w:pPr>
        <w:adjustRightInd w:val="0"/>
        <w:snapToGrid w:val="0"/>
        <w:spacing w:afterLines="50" w:line="540" w:lineRule="exact"/>
        <w:jc w:val="left"/>
        <w:rPr>
          <w:rFonts w:ascii="仿宋_GB2312" w:eastAsia="仿宋_GB2312"/>
          <w:sz w:val="28"/>
          <w:szCs w:val="28"/>
        </w:rPr>
      </w:pPr>
      <w:r w:rsidRPr="00CA0A8E">
        <w:rPr>
          <w:rFonts w:ascii="仿宋_GB2312" w:eastAsia="仿宋_GB2312" w:hint="eastAsia"/>
          <w:sz w:val="28"/>
          <w:szCs w:val="28"/>
        </w:rPr>
        <w:t>附件</w:t>
      </w:r>
      <w:r w:rsidR="009907CD">
        <w:rPr>
          <w:rFonts w:ascii="仿宋_GB2312" w:eastAsia="仿宋_GB2312" w:hint="eastAsia"/>
          <w:sz w:val="28"/>
          <w:szCs w:val="28"/>
        </w:rPr>
        <w:t>3</w:t>
      </w:r>
      <w:r w:rsidR="00D57384">
        <w:rPr>
          <w:rFonts w:ascii="仿宋_GB2312" w:eastAsia="仿宋_GB2312" w:hint="eastAsia"/>
          <w:sz w:val="28"/>
          <w:szCs w:val="28"/>
        </w:rPr>
        <w:t xml:space="preserve"> </w:t>
      </w:r>
      <w:r w:rsidR="00214BDD">
        <w:rPr>
          <w:rFonts w:ascii="仿宋_GB2312" w:eastAsia="仿宋_GB2312" w:hint="eastAsia"/>
          <w:sz w:val="28"/>
          <w:szCs w:val="28"/>
        </w:rPr>
        <w:t xml:space="preserve">   </w:t>
      </w:r>
      <w:r w:rsidR="0031624C" w:rsidRPr="000B17BE">
        <w:rPr>
          <w:rFonts w:eastAsia="方正小标宋简体" w:hint="eastAsia"/>
          <w:sz w:val="36"/>
          <w:szCs w:val="36"/>
        </w:rPr>
        <w:t>武汉工商学院</w:t>
      </w:r>
      <w:r w:rsidR="00355BE6" w:rsidRPr="000B17BE">
        <w:rPr>
          <w:rFonts w:eastAsia="方正小标宋简体"/>
          <w:sz w:val="36"/>
          <w:szCs w:val="36"/>
        </w:rPr>
        <w:t>课程思政示范</w:t>
      </w:r>
      <w:r w:rsidR="00D8088D">
        <w:rPr>
          <w:rFonts w:eastAsia="方正小标宋简体" w:hint="eastAsia"/>
          <w:sz w:val="36"/>
          <w:szCs w:val="36"/>
        </w:rPr>
        <w:t>项目</w:t>
      </w:r>
      <w:r w:rsidR="00355BE6" w:rsidRPr="000B17BE">
        <w:rPr>
          <w:rFonts w:eastAsia="方正小标宋简体"/>
          <w:sz w:val="36"/>
          <w:szCs w:val="36"/>
        </w:rPr>
        <w:t>建设指标</w:t>
      </w:r>
      <w:r w:rsidR="00EF5B40">
        <w:rPr>
          <w:rFonts w:eastAsia="方正小标宋简体" w:hint="eastAsia"/>
          <w:sz w:val="36"/>
          <w:szCs w:val="36"/>
        </w:rPr>
        <w:t>（试行）</w:t>
      </w:r>
    </w:p>
    <w:tbl>
      <w:tblPr>
        <w:tblW w:w="559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71"/>
        <w:gridCol w:w="1829"/>
        <w:gridCol w:w="7136"/>
      </w:tblGrid>
      <w:tr w:rsidR="00872E76" w:rsidTr="0037010C">
        <w:trPr>
          <w:trHeight w:val="703"/>
          <w:tblHeader/>
          <w:jc w:val="center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2E76" w:rsidRDefault="00355BE6" w:rsidP="000B17BE"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一级</w:t>
            </w:r>
          </w:p>
          <w:p w:rsidR="00872E76" w:rsidRDefault="00355BE6" w:rsidP="000B17BE"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指标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2E76" w:rsidRDefault="00355BE6" w:rsidP="000B17BE"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二级</w:t>
            </w:r>
          </w:p>
          <w:p w:rsidR="00872E76" w:rsidRDefault="00355BE6" w:rsidP="000B17BE"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指标</w:t>
            </w:r>
          </w:p>
        </w:tc>
        <w:tc>
          <w:tcPr>
            <w:tcW w:w="3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2E76" w:rsidRDefault="00355BE6" w:rsidP="000B17BE"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指标内涵</w:t>
            </w:r>
          </w:p>
        </w:tc>
      </w:tr>
      <w:tr w:rsidR="00872E76" w:rsidTr="003120AE">
        <w:trPr>
          <w:trHeight w:val="1098"/>
          <w:jc w:val="center"/>
        </w:trPr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2E76" w:rsidRDefault="00355BE6" w:rsidP="000B17BE"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1.</w:t>
            </w:r>
            <w:r>
              <w:rPr>
                <w:rFonts w:eastAsia="仿宋_GB2312"/>
                <w:sz w:val="28"/>
                <w:szCs w:val="28"/>
              </w:rPr>
              <w:t>课程团队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2E76" w:rsidRDefault="00355BE6" w:rsidP="000B17BE">
            <w:pPr>
              <w:adjustRightInd w:val="0"/>
              <w:snapToGrid w:val="0"/>
              <w:spacing w:line="44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1.1</w:t>
            </w:r>
            <w:r>
              <w:rPr>
                <w:rFonts w:eastAsia="仿宋_GB2312"/>
                <w:sz w:val="28"/>
                <w:szCs w:val="28"/>
              </w:rPr>
              <w:t>主讲教师</w:t>
            </w:r>
          </w:p>
        </w:tc>
        <w:tc>
          <w:tcPr>
            <w:tcW w:w="3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3498" w:rsidRDefault="00355BE6" w:rsidP="0037010C">
            <w:pPr>
              <w:adjustRightInd w:val="0"/>
              <w:snapToGrid w:val="0"/>
              <w:spacing w:line="3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政治立场坚定，有强烈</w:t>
            </w:r>
            <w:r w:rsidR="00C54D67">
              <w:rPr>
                <w:rFonts w:eastAsia="仿宋_GB2312" w:hint="eastAsia"/>
                <w:sz w:val="28"/>
                <w:szCs w:val="28"/>
              </w:rPr>
              <w:t>的</w:t>
            </w:r>
            <w:r>
              <w:rPr>
                <w:rFonts w:eastAsia="仿宋_GB2312"/>
                <w:sz w:val="28"/>
                <w:szCs w:val="28"/>
              </w:rPr>
              <w:t>家国情怀，注重为人师表，</w:t>
            </w:r>
            <w:r w:rsidR="00C54D67">
              <w:rPr>
                <w:rFonts w:eastAsia="仿宋_GB2312"/>
                <w:sz w:val="28"/>
                <w:szCs w:val="28"/>
              </w:rPr>
              <w:t>具备良好的师德师风</w:t>
            </w:r>
            <w:r w:rsidR="00C54D67">
              <w:rPr>
                <w:rFonts w:eastAsia="仿宋_GB2312" w:hint="eastAsia"/>
                <w:sz w:val="28"/>
                <w:szCs w:val="28"/>
              </w:rPr>
              <w:t>；</w:t>
            </w:r>
          </w:p>
          <w:p w:rsidR="00872E76" w:rsidRDefault="00C54D67" w:rsidP="0037010C">
            <w:pPr>
              <w:adjustRightInd w:val="0"/>
              <w:snapToGrid w:val="0"/>
              <w:spacing w:line="3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主讲教师参加课程思政培训不少于</w:t>
            </w:r>
            <w:r w:rsidR="008B3498">
              <w:rPr>
                <w:rFonts w:eastAsia="仿宋_GB2312" w:hint="eastAsia"/>
                <w:sz w:val="28"/>
                <w:szCs w:val="28"/>
              </w:rPr>
              <w:t>16</w:t>
            </w:r>
            <w:r w:rsidR="008B3498">
              <w:rPr>
                <w:rFonts w:eastAsia="仿宋_GB2312" w:hint="eastAsia"/>
                <w:sz w:val="28"/>
                <w:szCs w:val="28"/>
              </w:rPr>
              <w:t>学时</w:t>
            </w:r>
            <w:r>
              <w:rPr>
                <w:rFonts w:eastAsia="仿宋_GB2312" w:hint="eastAsia"/>
                <w:sz w:val="28"/>
                <w:szCs w:val="28"/>
              </w:rPr>
              <w:t>。</w:t>
            </w:r>
          </w:p>
        </w:tc>
      </w:tr>
      <w:tr w:rsidR="00872E76" w:rsidRPr="00F36159" w:rsidTr="0037010C">
        <w:trPr>
          <w:trHeight w:val="1129"/>
          <w:jc w:val="center"/>
        </w:trPr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2E76" w:rsidRDefault="00872E76" w:rsidP="000B17BE"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2E76" w:rsidRDefault="00355BE6" w:rsidP="000B17BE">
            <w:pPr>
              <w:adjustRightInd w:val="0"/>
              <w:snapToGrid w:val="0"/>
              <w:spacing w:line="44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1.2</w:t>
            </w:r>
            <w:r>
              <w:rPr>
                <w:rFonts w:eastAsia="仿宋_GB2312"/>
                <w:sz w:val="28"/>
                <w:szCs w:val="28"/>
              </w:rPr>
              <w:t>教学团队</w:t>
            </w:r>
          </w:p>
        </w:tc>
        <w:tc>
          <w:tcPr>
            <w:tcW w:w="3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3498" w:rsidRDefault="00355BE6" w:rsidP="0037010C">
            <w:pPr>
              <w:adjustRightInd w:val="0"/>
              <w:snapToGrid w:val="0"/>
              <w:spacing w:line="3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团队成员具备课程思政意识和能力，积极参与课程思政教学改革</w:t>
            </w:r>
            <w:r w:rsidR="008B3498">
              <w:rPr>
                <w:rFonts w:eastAsia="仿宋_GB2312" w:hint="eastAsia"/>
                <w:sz w:val="28"/>
                <w:szCs w:val="28"/>
              </w:rPr>
              <w:t>，</w:t>
            </w:r>
            <w:r w:rsidR="008B3498">
              <w:rPr>
                <w:rFonts w:eastAsia="仿宋_GB2312"/>
                <w:sz w:val="28"/>
                <w:szCs w:val="28"/>
              </w:rPr>
              <w:t>具备良好的师德师风</w:t>
            </w:r>
            <w:r w:rsidR="00C54D67">
              <w:rPr>
                <w:rFonts w:eastAsia="仿宋_GB2312" w:hint="eastAsia"/>
                <w:sz w:val="28"/>
                <w:szCs w:val="28"/>
              </w:rPr>
              <w:t>；</w:t>
            </w:r>
          </w:p>
          <w:p w:rsidR="00872E76" w:rsidRDefault="00C54D67" w:rsidP="0037010C">
            <w:pPr>
              <w:adjustRightInd w:val="0"/>
              <w:snapToGrid w:val="0"/>
              <w:spacing w:line="3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团队成员人均参加课程思政培训不少于</w:t>
            </w:r>
            <w:r w:rsidR="008B3498">
              <w:rPr>
                <w:rFonts w:eastAsia="仿宋_GB2312" w:hint="eastAsia"/>
                <w:sz w:val="28"/>
                <w:szCs w:val="28"/>
              </w:rPr>
              <w:t>12</w:t>
            </w:r>
            <w:r w:rsidR="008B3498">
              <w:rPr>
                <w:rFonts w:eastAsia="仿宋_GB2312" w:hint="eastAsia"/>
                <w:sz w:val="28"/>
                <w:szCs w:val="28"/>
              </w:rPr>
              <w:t>学时。</w:t>
            </w:r>
          </w:p>
        </w:tc>
      </w:tr>
      <w:tr w:rsidR="00872E76" w:rsidRPr="00F36159" w:rsidTr="00F36159">
        <w:trPr>
          <w:trHeight w:val="567"/>
          <w:jc w:val="center"/>
        </w:trPr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2E76" w:rsidRDefault="00355BE6" w:rsidP="000B17BE"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2.</w:t>
            </w:r>
            <w:r>
              <w:rPr>
                <w:rFonts w:eastAsia="仿宋_GB2312"/>
                <w:sz w:val="28"/>
                <w:szCs w:val="28"/>
              </w:rPr>
              <w:t>教学内容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2E76" w:rsidRDefault="00355BE6" w:rsidP="000B17BE">
            <w:pPr>
              <w:adjustRightInd w:val="0"/>
              <w:snapToGrid w:val="0"/>
              <w:spacing w:line="44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2.1</w:t>
            </w:r>
            <w:r>
              <w:rPr>
                <w:rFonts w:eastAsia="仿宋_GB2312"/>
                <w:sz w:val="28"/>
                <w:szCs w:val="28"/>
              </w:rPr>
              <w:t>课程目标</w:t>
            </w:r>
          </w:p>
        </w:tc>
        <w:tc>
          <w:tcPr>
            <w:tcW w:w="3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2E76" w:rsidRDefault="003E2665" w:rsidP="0037010C">
            <w:pPr>
              <w:adjustRightInd w:val="0"/>
              <w:snapToGrid w:val="0"/>
              <w:spacing w:line="3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教学大纲</w:t>
            </w:r>
            <w:r w:rsidR="00EF5B40">
              <w:rPr>
                <w:rFonts w:eastAsia="仿宋_GB2312" w:hint="eastAsia"/>
                <w:sz w:val="28"/>
                <w:szCs w:val="28"/>
              </w:rPr>
              <w:t>和教案</w:t>
            </w:r>
            <w:r>
              <w:rPr>
                <w:rFonts w:eastAsia="仿宋_GB2312" w:hint="eastAsia"/>
                <w:sz w:val="28"/>
                <w:szCs w:val="28"/>
              </w:rPr>
              <w:t>应</w:t>
            </w:r>
            <w:r w:rsidR="00355BE6">
              <w:rPr>
                <w:rFonts w:eastAsia="仿宋_GB2312"/>
                <w:sz w:val="28"/>
                <w:szCs w:val="28"/>
              </w:rPr>
              <w:t>结合本课程在专业人才培养方案中的定位，根据课程性质、特点及授课对象等，</w:t>
            </w:r>
            <w:r>
              <w:rPr>
                <w:rFonts w:eastAsia="仿宋_GB2312" w:hint="eastAsia"/>
                <w:sz w:val="28"/>
                <w:szCs w:val="28"/>
              </w:rPr>
              <w:t>明确体现</w:t>
            </w:r>
            <w:r w:rsidR="00355BE6">
              <w:rPr>
                <w:rFonts w:eastAsia="仿宋_GB2312"/>
                <w:sz w:val="28"/>
                <w:szCs w:val="28"/>
              </w:rPr>
              <w:t>课程思政</w:t>
            </w:r>
            <w:r>
              <w:rPr>
                <w:rFonts w:eastAsia="仿宋_GB2312" w:hint="eastAsia"/>
                <w:sz w:val="28"/>
                <w:szCs w:val="28"/>
              </w:rPr>
              <w:t>育人</w:t>
            </w:r>
            <w:r w:rsidR="00355BE6">
              <w:rPr>
                <w:rFonts w:eastAsia="仿宋_GB2312"/>
                <w:sz w:val="28"/>
                <w:szCs w:val="28"/>
              </w:rPr>
              <w:t>目标。</w:t>
            </w:r>
          </w:p>
        </w:tc>
      </w:tr>
      <w:tr w:rsidR="00872E76" w:rsidRPr="00F36159" w:rsidTr="00F36159">
        <w:trPr>
          <w:trHeight w:val="567"/>
          <w:jc w:val="center"/>
        </w:trPr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2E76" w:rsidRDefault="00872E76" w:rsidP="000B17BE"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2E76" w:rsidRDefault="00355BE6" w:rsidP="000B17BE">
            <w:pPr>
              <w:adjustRightInd w:val="0"/>
              <w:snapToGrid w:val="0"/>
              <w:spacing w:line="44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2.2</w:t>
            </w:r>
            <w:r>
              <w:rPr>
                <w:rFonts w:eastAsia="仿宋_GB2312"/>
                <w:sz w:val="28"/>
                <w:szCs w:val="28"/>
              </w:rPr>
              <w:t>课程设计</w:t>
            </w:r>
          </w:p>
        </w:tc>
        <w:tc>
          <w:tcPr>
            <w:tcW w:w="3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2E76" w:rsidRDefault="00355BE6" w:rsidP="0037010C">
            <w:pPr>
              <w:adjustRightInd w:val="0"/>
              <w:snapToGrid w:val="0"/>
              <w:spacing w:line="3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在课堂讲授、实验实训、</w:t>
            </w:r>
            <w:r w:rsidR="008B3498">
              <w:rPr>
                <w:rFonts w:eastAsia="仿宋_GB2312" w:hint="eastAsia"/>
                <w:sz w:val="28"/>
                <w:szCs w:val="28"/>
              </w:rPr>
              <w:t>社会实践</w:t>
            </w:r>
            <w:r>
              <w:rPr>
                <w:rFonts w:eastAsia="仿宋_GB2312"/>
                <w:sz w:val="28"/>
                <w:szCs w:val="28"/>
              </w:rPr>
              <w:t>等各环节，有机融入课程思政元素，做到恰当合理、不生硬</w:t>
            </w:r>
            <w:r w:rsidR="008B3498">
              <w:rPr>
                <w:rFonts w:eastAsia="仿宋_GB2312" w:hint="eastAsia"/>
                <w:sz w:val="28"/>
                <w:szCs w:val="28"/>
              </w:rPr>
              <w:t>，</w:t>
            </w:r>
            <w:r w:rsidR="004E6BFF">
              <w:rPr>
                <w:rFonts w:eastAsia="仿宋_GB2312" w:hint="eastAsia"/>
                <w:sz w:val="28"/>
                <w:szCs w:val="28"/>
              </w:rPr>
              <w:t>并</w:t>
            </w:r>
            <w:r w:rsidR="008B3498">
              <w:rPr>
                <w:rFonts w:eastAsia="仿宋_GB2312" w:hint="eastAsia"/>
                <w:sz w:val="28"/>
                <w:szCs w:val="28"/>
              </w:rPr>
              <w:t>在教案中有相应设计和体现；</w:t>
            </w:r>
          </w:p>
          <w:p w:rsidR="008B3498" w:rsidRDefault="008B3498" w:rsidP="0037010C">
            <w:pPr>
              <w:adjustRightInd w:val="0"/>
              <w:snapToGrid w:val="0"/>
              <w:spacing w:line="3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高质量的典型案例不少于</w:t>
            </w:r>
            <w:r>
              <w:rPr>
                <w:rFonts w:eastAsia="仿宋_GB2312" w:hint="eastAsia"/>
                <w:sz w:val="28"/>
                <w:szCs w:val="28"/>
              </w:rPr>
              <w:t>5</w:t>
            </w:r>
            <w:r>
              <w:rPr>
                <w:rFonts w:eastAsia="仿宋_GB2312" w:hint="eastAsia"/>
                <w:sz w:val="28"/>
                <w:szCs w:val="28"/>
              </w:rPr>
              <w:t>个。</w:t>
            </w:r>
          </w:p>
        </w:tc>
      </w:tr>
      <w:tr w:rsidR="00872E76" w:rsidRPr="00F36159" w:rsidTr="00F36159">
        <w:trPr>
          <w:trHeight w:val="567"/>
          <w:jc w:val="center"/>
        </w:trPr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2E76" w:rsidRDefault="00872E76" w:rsidP="000B17BE"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2E76" w:rsidRDefault="00355BE6" w:rsidP="000B17BE">
            <w:pPr>
              <w:adjustRightInd w:val="0"/>
              <w:snapToGrid w:val="0"/>
              <w:spacing w:line="44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2.3</w:t>
            </w:r>
            <w:r>
              <w:rPr>
                <w:rFonts w:eastAsia="仿宋_GB2312"/>
                <w:sz w:val="28"/>
                <w:szCs w:val="28"/>
              </w:rPr>
              <w:t>课程资源</w:t>
            </w:r>
          </w:p>
        </w:tc>
        <w:tc>
          <w:tcPr>
            <w:tcW w:w="3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2E76" w:rsidRDefault="00355BE6" w:rsidP="0037010C">
            <w:pPr>
              <w:adjustRightInd w:val="0"/>
              <w:snapToGrid w:val="0"/>
              <w:spacing w:line="3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注重挖掘和开拓与本课程紧密相关的课程思政资源，形成</w:t>
            </w:r>
            <w:r w:rsidR="003E2665">
              <w:rPr>
                <w:rFonts w:eastAsia="仿宋_GB2312" w:hint="eastAsia"/>
                <w:sz w:val="28"/>
                <w:szCs w:val="28"/>
              </w:rPr>
              <w:t>课程思政</w:t>
            </w:r>
            <w:r w:rsidR="009B21E2">
              <w:rPr>
                <w:rFonts w:eastAsia="仿宋_GB2312" w:hint="eastAsia"/>
                <w:sz w:val="28"/>
                <w:szCs w:val="28"/>
              </w:rPr>
              <w:t>课外作业、扩展资源</w:t>
            </w:r>
            <w:r>
              <w:rPr>
                <w:rFonts w:eastAsia="仿宋_GB2312"/>
                <w:sz w:val="28"/>
                <w:szCs w:val="28"/>
              </w:rPr>
              <w:t>。</w:t>
            </w:r>
          </w:p>
        </w:tc>
      </w:tr>
      <w:tr w:rsidR="00872E76" w:rsidRPr="00F36159" w:rsidTr="00F36159">
        <w:trPr>
          <w:trHeight w:val="567"/>
          <w:jc w:val="center"/>
        </w:trPr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2E76" w:rsidRDefault="00355BE6" w:rsidP="000B17BE"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3.</w:t>
            </w:r>
            <w:r>
              <w:rPr>
                <w:rFonts w:eastAsia="仿宋_GB2312"/>
                <w:sz w:val="28"/>
                <w:szCs w:val="28"/>
              </w:rPr>
              <w:t>教学改革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2E76" w:rsidRDefault="00355BE6" w:rsidP="000B17BE">
            <w:pPr>
              <w:adjustRightInd w:val="0"/>
              <w:snapToGrid w:val="0"/>
              <w:spacing w:line="44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3.1</w:t>
            </w:r>
            <w:r>
              <w:rPr>
                <w:rFonts w:eastAsia="仿宋_GB2312"/>
                <w:sz w:val="28"/>
                <w:szCs w:val="28"/>
              </w:rPr>
              <w:t>教学方法</w:t>
            </w:r>
          </w:p>
        </w:tc>
        <w:tc>
          <w:tcPr>
            <w:tcW w:w="3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2E76" w:rsidRDefault="00355BE6" w:rsidP="0037010C">
            <w:pPr>
              <w:adjustRightInd w:val="0"/>
              <w:snapToGrid w:val="0"/>
              <w:spacing w:line="3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注重课程思政教学方法多样化，采取启发式、研究性、案例式、</w:t>
            </w:r>
            <w:r>
              <w:rPr>
                <w:rFonts w:eastAsia="仿宋_GB2312"/>
                <w:sz w:val="28"/>
                <w:szCs w:val="28"/>
              </w:rPr>
              <w:t>PBL</w:t>
            </w:r>
            <w:r>
              <w:rPr>
                <w:rFonts w:eastAsia="仿宋_GB2312"/>
                <w:sz w:val="28"/>
                <w:szCs w:val="28"/>
              </w:rPr>
              <w:t>等教学方法帮助学生树立正确的世界观、人生观和价值观。</w:t>
            </w:r>
          </w:p>
        </w:tc>
      </w:tr>
      <w:tr w:rsidR="00872E76" w:rsidRPr="00F36159" w:rsidTr="00F36159">
        <w:trPr>
          <w:trHeight w:val="567"/>
          <w:jc w:val="center"/>
        </w:trPr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2E76" w:rsidRDefault="00872E76" w:rsidP="000B17BE"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2E76" w:rsidRDefault="00355BE6" w:rsidP="000B17BE">
            <w:pPr>
              <w:adjustRightInd w:val="0"/>
              <w:snapToGrid w:val="0"/>
              <w:spacing w:line="44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3.2</w:t>
            </w:r>
            <w:r>
              <w:rPr>
                <w:rFonts w:eastAsia="仿宋_GB2312"/>
                <w:sz w:val="28"/>
                <w:szCs w:val="28"/>
              </w:rPr>
              <w:t>教学手段</w:t>
            </w:r>
          </w:p>
        </w:tc>
        <w:tc>
          <w:tcPr>
            <w:tcW w:w="3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2E76" w:rsidRDefault="00355BE6" w:rsidP="0037010C">
            <w:pPr>
              <w:adjustRightInd w:val="0"/>
              <w:snapToGrid w:val="0"/>
              <w:spacing w:line="3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推动课程思政与现代</w:t>
            </w:r>
            <w:r w:rsidR="00CE2C8A">
              <w:rPr>
                <w:rFonts w:eastAsia="仿宋_GB2312" w:hint="eastAsia"/>
                <w:sz w:val="28"/>
                <w:szCs w:val="28"/>
              </w:rPr>
              <w:t>信息</w:t>
            </w:r>
            <w:r>
              <w:rPr>
                <w:rFonts w:eastAsia="仿宋_GB2312"/>
                <w:sz w:val="28"/>
                <w:szCs w:val="28"/>
              </w:rPr>
              <w:t>技术深度融合，</w:t>
            </w:r>
            <w:r w:rsidR="00CE2C8A">
              <w:rPr>
                <w:rFonts w:eastAsia="仿宋_GB2312" w:hint="eastAsia"/>
                <w:sz w:val="28"/>
                <w:szCs w:val="28"/>
              </w:rPr>
              <w:t>充分利用网络课程平台，</w:t>
            </w:r>
            <w:r>
              <w:rPr>
                <w:rFonts w:eastAsia="仿宋_GB2312"/>
                <w:sz w:val="28"/>
                <w:szCs w:val="28"/>
              </w:rPr>
              <w:t>创新思政元素展现形式，增强课程思政的亲和力和针对性。</w:t>
            </w:r>
          </w:p>
        </w:tc>
      </w:tr>
      <w:tr w:rsidR="00872E76" w:rsidRPr="00F36159" w:rsidTr="00F36159">
        <w:trPr>
          <w:trHeight w:val="567"/>
          <w:jc w:val="center"/>
        </w:trPr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2E76" w:rsidRDefault="00872E76" w:rsidP="000B17BE"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2E76" w:rsidRDefault="00355BE6" w:rsidP="000B17BE">
            <w:pPr>
              <w:adjustRightInd w:val="0"/>
              <w:snapToGrid w:val="0"/>
              <w:spacing w:line="44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3.3</w:t>
            </w:r>
            <w:r>
              <w:rPr>
                <w:rFonts w:eastAsia="仿宋_GB2312"/>
                <w:sz w:val="28"/>
                <w:szCs w:val="28"/>
              </w:rPr>
              <w:t>课程考核</w:t>
            </w:r>
          </w:p>
        </w:tc>
        <w:tc>
          <w:tcPr>
            <w:tcW w:w="3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2E76" w:rsidRDefault="00355BE6" w:rsidP="0037010C">
            <w:pPr>
              <w:adjustRightInd w:val="0"/>
              <w:snapToGrid w:val="0"/>
              <w:spacing w:line="3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将课程思政元素充分融入过程考核和结课考核所涵盖的知识、能力与素质中。</w:t>
            </w:r>
          </w:p>
        </w:tc>
      </w:tr>
      <w:tr w:rsidR="00872E76" w:rsidRPr="00F36159" w:rsidTr="0037010C">
        <w:trPr>
          <w:trHeight w:val="1177"/>
          <w:jc w:val="center"/>
        </w:trPr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2E76" w:rsidRDefault="00355BE6" w:rsidP="000B17BE"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4.</w:t>
            </w:r>
            <w:r>
              <w:rPr>
                <w:rFonts w:eastAsia="仿宋_GB2312"/>
                <w:sz w:val="28"/>
                <w:szCs w:val="28"/>
              </w:rPr>
              <w:t>教学效果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2E76" w:rsidRDefault="00355BE6" w:rsidP="000B17BE">
            <w:pPr>
              <w:adjustRightInd w:val="0"/>
              <w:snapToGrid w:val="0"/>
              <w:spacing w:line="44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4.1</w:t>
            </w:r>
            <w:r>
              <w:rPr>
                <w:rFonts w:eastAsia="仿宋_GB2312"/>
                <w:sz w:val="28"/>
                <w:szCs w:val="28"/>
              </w:rPr>
              <w:t>学生评价</w:t>
            </w:r>
          </w:p>
        </w:tc>
        <w:tc>
          <w:tcPr>
            <w:tcW w:w="3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3498" w:rsidRDefault="00355BE6" w:rsidP="0037010C">
            <w:pPr>
              <w:adjustRightInd w:val="0"/>
              <w:snapToGrid w:val="0"/>
              <w:spacing w:line="3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学生对教师师德师风评价高，学习满意度高，</w:t>
            </w:r>
            <w:r w:rsidR="00610EDB">
              <w:rPr>
                <w:rFonts w:eastAsia="仿宋_GB2312" w:hint="eastAsia"/>
                <w:sz w:val="28"/>
                <w:szCs w:val="28"/>
              </w:rPr>
              <w:t>课程教学</w:t>
            </w:r>
            <w:r>
              <w:rPr>
                <w:rFonts w:eastAsia="仿宋_GB2312"/>
                <w:sz w:val="28"/>
                <w:szCs w:val="28"/>
              </w:rPr>
              <w:t>效果</w:t>
            </w:r>
            <w:r w:rsidR="00610EDB">
              <w:rPr>
                <w:rFonts w:eastAsia="仿宋_GB2312" w:hint="eastAsia"/>
                <w:sz w:val="28"/>
                <w:szCs w:val="28"/>
              </w:rPr>
              <w:t>评价</w:t>
            </w:r>
            <w:r>
              <w:rPr>
                <w:rFonts w:eastAsia="仿宋_GB2312"/>
                <w:sz w:val="28"/>
                <w:szCs w:val="28"/>
              </w:rPr>
              <w:t>好</w:t>
            </w:r>
            <w:r w:rsidR="00D57384">
              <w:rPr>
                <w:rFonts w:eastAsia="仿宋_GB2312" w:hint="eastAsia"/>
                <w:sz w:val="28"/>
                <w:szCs w:val="28"/>
              </w:rPr>
              <w:t>；</w:t>
            </w:r>
          </w:p>
          <w:p w:rsidR="00872E76" w:rsidRDefault="00D57384" w:rsidP="0037010C">
            <w:pPr>
              <w:adjustRightInd w:val="0"/>
              <w:snapToGrid w:val="0"/>
              <w:spacing w:line="360" w:lineRule="exact"/>
              <w:rPr>
                <w:rFonts w:eastAsia="仿宋_GB2312"/>
                <w:sz w:val="28"/>
                <w:szCs w:val="28"/>
              </w:rPr>
            </w:pPr>
            <w:r w:rsidRPr="00D57384">
              <w:rPr>
                <w:rFonts w:eastAsia="仿宋_GB2312" w:hint="eastAsia"/>
                <w:sz w:val="28"/>
                <w:szCs w:val="28"/>
              </w:rPr>
              <w:t>体现学生对课程思政改革的反馈及感悟的材料</w:t>
            </w:r>
            <w:r>
              <w:rPr>
                <w:rFonts w:eastAsia="仿宋_GB2312" w:hint="eastAsia"/>
                <w:sz w:val="28"/>
                <w:szCs w:val="28"/>
              </w:rPr>
              <w:t>1</w:t>
            </w:r>
            <w:r>
              <w:rPr>
                <w:rFonts w:eastAsia="仿宋_GB2312" w:hint="eastAsia"/>
                <w:sz w:val="28"/>
                <w:szCs w:val="28"/>
              </w:rPr>
              <w:t>份。</w:t>
            </w:r>
          </w:p>
        </w:tc>
      </w:tr>
      <w:tr w:rsidR="00872E76" w:rsidRPr="00F36159" w:rsidTr="0037010C">
        <w:trPr>
          <w:trHeight w:val="796"/>
          <w:jc w:val="center"/>
        </w:trPr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2E76" w:rsidRDefault="00872E76" w:rsidP="000B17BE">
            <w:pPr>
              <w:adjustRightInd w:val="0"/>
              <w:snapToGrid w:val="0"/>
              <w:spacing w:line="44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2E76" w:rsidRDefault="00355BE6" w:rsidP="000B17BE">
            <w:pPr>
              <w:adjustRightInd w:val="0"/>
              <w:snapToGrid w:val="0"/>
              <w:spacing w:line="44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4.2</w:t>
            </w:r>
            <w:r>
              <w:rPr>
                <w:rFonts w:eastAsia="仿宋_GB2312"/>
                <w:sz w:val="28"/>
                <w:szCs w:val="28"/>
              </w:rPr>
              <w:t>同行评价</w:t>
            </w:r>
          </w:p>
        </w:tc>
        <w:tc>
          <w:tcPr>
            <w:tcW w:w="3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2E76" w:rsidRDefault="00355BE6" w:rsidP="0037010C">
            <w:pPr>
              <w:adjustRightInd w:val="0"/>
              <w:snapToGrid w:val="0"/>
              <w:spacing w:line="3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课程思政教学理念、方法、手段及实施效果显著，同行认可度高，具有一定的辐射和推广价值。</w:t>
            </w:r>
          </w:p>
        </w:tc>
      </w:tr>
      <w:tr w:rsidR="00872E76" w:rsidRPr="00F36159" w:rsidTr="0037010C">
        <w:trPr>
          <w:trHeight w:val="1189"/>
          <w:jc w:val="center"/>
        </w:trPr>
        <w:tc>
          <w:tcPr>
            <w:tcW w:w="1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2E76" w:rsidRDefault="00355BE6" w:rsidP="00214BDD"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5.</w:t>
            </w:r>
            <w:r>
              <w:rPr>
                <w:rFonts w:eastAsia="仿宋_GB2312"/>
                <w:sz w:val="28"/>
                <w:szCs w:val="28"/>
              </w:rPr>
              <w:t>课程思政</w:t>
            </w:r>
            <w:r w:rsidR="003E2665">
              <w:rPr>
                <w:rFonts w:eastAsia="仿宋_GB2312" w:hint="eastAsia"/>
                <w:sz w:val="28"/>
                <w:szCs w:val="28"/>
              </w:rPr>
              <w:t>建设</w:t>
            </w:r>
            <w:r w:rsidR="00214BDD">
              <w:rPr>
                <w:rFonts w:eastAsia="仿宋_GB2312" w:hint="eastAsia"/>
                <w:sz w:val="28"/>
                <w:szCs w:val="28"/>
              </w:rPr>
              <w:t>研究</w:t>
            </w:r>
          </w:p>
        </w:tc>
        <w:tc>
          <w:tcPr>
            <w:tcW w:w="3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3498" w:rsidRDefault="00EF5B40" w:rsidP="0037010C">
            <w:pPr>
              <w:adjustRightInd w:val="0"/>
              <w:snapToGrid w:val="0"/>
              <w:spacing w:line="3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积极开展基层教学组织教研活动，交流</w:t>
            </w:r>
            <w:r w:rsidR="00214BDD">
              <w:rPr>
                <w:rFonts w:eastAsia="仿宋_GB2312" w:hint="eastAsia"/>
                <w:sz w:val="28"/>
                <w:szCs w:val="28"/>
              </w:rPr>
              <w:t>课程思政建设</w:t>
            </w:r>
            <w:r>
              <w:rPr>
                <w:rFonts w:eastAsia="仿宋_GB2312" w:hint="eastAsia"/>
                <w:sz w:val="28"/>
                <w:szCs w:val="28"/>
              </w:rPr>
              <w:t>成效及</w:t>
            </w:r>
            <w:r w:rsidR="00214BDD">
              <w:rPr>
                <w:rFonts w:eastAsia="仿宋_GB2312" w:hint="eastAsia"/>
                <w:sz w:val="28"/>
                <w:szCs w:val="28"/>
              </w:rPr>
              <w:t>经验；</w:t>
            </w:r>
          </w:p>
          <w:p w:rsidR="00872E76" w:rsidRDefault="003E2665" w:rsidP="0037010C">
            <w:pPr>
              <w:adjustRightInd w:val="0"/>
              <w:snapToGrid w:val="0"/>
              <w:spacing w:line="3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形成</w:t>
            </w:r>
            <w:r>
              <w:rPr>
                <w:rFonts w:eastAsia="仿宋_GB2312" w:hint="eastAsia"/>
                <w:sz w:val="28"/>
                <w:szCs w:val="28"/>
              </w:rPr>
              <w:t>1</w:t>
            </w:r>
            <w:r w:rsidR="008F7552">
              <w:rPr>
                <w:rFonts w:eastAsia="仿宋_GB2312" w:hint="eastAsia"/>
                <w:sz w:val="28"/>
                <w:szCs w:val="28"/>
              </w:rPr>
              <w:t>份课程思政示范课程</w:t>
            </w:r>
            <w:r>
              <w:rPr>
                <w:rFonts w:eastAsia="仿宋_GB2312" w:hint="eastAsia"/>
                <w:sz w:val="28"/>
                <w:szCs w:val="28"/>
              </w:rPr>
              <w:t>建设</w:t>
            </w:r>
            <w:r w:rsidR="00214BDD">
              <w:rPr>
                <w:rFonts w:eastAsia="仿宋_GB2312" w:hint="eastAsia"/>
                <w:sz w:val="28"/>
                <w:szCs w:val="28"/>
              </w:rPr>
              <w:t>研究</w:t>
            </w:r>
            <w:r>
              <w:rPr>
                <w:rFonts w:eastAsia="仿宋_GB2312" w:hint="eastAsia"/>
                <w:sz w:val="28"/>
                <w:szCs w:val="28"/>
              </w:rPr>
              <w:t>报告</w:t>
            </w:r>
            <w:r w:rsidR="00A11E4C">
              <w:rPr>
                <w:rFonts w:eastAsia="仿宋_GB2312" w:hint="eastAsia"/>
                <w:sz w:val="28"/>
                <w:szCs w:val="28"/>
              </w:rPr>
              <w:t>。</w:t>
            </w:r>
          </w:p>
        </w:tc>
      </w:tr>
    </w:tbl>
    <w:p w:rsidR="00872E76" w:rsidRDefault="00872E76" w:rsidP="000B17BE">
      <w:pPr>
        <w:spacing w:line="360" w:lineRule="auto"/>
      </w:pPr>
    </w:p>
    <w:sectPr w:rsidR="00872E76" w:rsidSect="0037010C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474" w:right="1531" w:bottom="1474" w:left="1531" w:header="851" w:footer="113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4C4F" w:rsidRDefault="00694C4F" w:rsidP="00872E76">
      <w:r>
        <w:separator/>
      </w:r>
    </w:p>
  </w:endnote>
  <w:endnote w:type="continuationSeparator" w:id="0">
    <w:p w:rsidR="00694C4F" w:rsidRDefault="00694C4F" w:rsidP="00872E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E76" w:rsidRDefault="003439A9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355BE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72E76" w:rsidRDefault="00872E76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E76" w:rsidRDefault="00355BE6">
    <w:pPr>
      <w:pStyle w:val="a3"/>
      <w:framePr w:wrap="around" w:vAnchor="text" w:hAnchor="margin" w:xAlign="outside" w:y="1"/>
      <w:ind w:leftChars="200" w:left="420" w:rightChars="200" w:right="420"/>
      <w:rPr>
        <w:rStyle w:val="a5"/>
        <w:rFonts w:ascii="宋体" w:hAnsi="宋体"/>
        <w:sz w:val="28"/>
        <w:szCs w:val="28"/>
      </w:rPr>
    </w:pPr>
    <w:r>
      <w:rPr>
        <w:rStyle w:val="a5"/>
        <w:rFonts w:ascii="宋体" w:hAnsi="宋体" w:hint="eastAsia"/>
        <w:sz w:val="28"/>
        <w:szCs w:val="28"/>
      </w:rPr>
      <w:t>—</w:t>
    </w:r>
    <w:r w:rsidR="003439A9">
      <w:rPr>
        <w:rStyle w:val="a5"/>
        <w:rFonts w:ascii="宋体" w:hAnsi="宋体"/>
        <w:sz w:val="28"/>
        <w:szCs w:val="28"/>
      </w:rPr>
      <w:fldChar w:fldCharType="begin"/>
    </w:r>
    <w:r>
      <w:rPr>
        <w:rStyle w:val="a5"/>
        <w:rFonts w:ascii="宋体" w:hAnsi="宋体"/>
        <w:sz w:val="28"/>
        <w:szCs w:val="28"/>
      </w:rPr>
      <w:instrText xml:space="preserve">PAGE  </w:instrText>
    </w:r>
    <w:r w:rsidR="003439A9">
      <w:rPr>
        <w:rStyle w:val="a5"/>
        <w:rFonts w:ascii="宋体" w:hAnsi="宋体"/>
        <w:sz w:val="28"/>
        <w:szCs w:val="28"/>
      </w:rPr>
      <w:fldChar w:fldCharType="separate"/>
    </w:r>
    <w:r w:rsidR="00D8088D">
      <w:rPr>
        <w:rStyle w:val="a5"/>
        <w:rFonts w:ascii="宋体" w:hAnsi="宋体"/>
        <w:noProof/>
        <w:sz w:val="28"/>
        <w:szCs w:val="28"/>
      </w:rPr>
      <w:t>1</w:t>
    </w:r>
    <w:r w:rsidR="003439A9">
      <w:rPr>
        <w:rStyle w:val="a5"/>
        <w:rFonts w:ascii="宋体" w:hAnsi="宋体"/>
        <w:sz w:val="28"/>
        <w:szCs w:val="28"/>
      </w:rPr>
      <w:fldChar w:fldCharType="end"/>
    </w:r>
    <w:r>
      <w:rPr>
        <w:rStyle w:val="a5"/>
        <w:rFonts w:ascii="宋体" w:hAnsi="宋体" w:hint="eastAsia"/>
        <w:sz w:val="28"/>
        <w:szCs w:val="28"/>
      </w:rPr>
      <w:t>—</w:t>
    </w:r>
  </w:p>
  <w:p w:rsidR="00872E76" w:rsidRDefault="00872E76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4C4F" w:rsidRDefault="00694C4F" w:rsidP="00872E76">
      <w:r>
        <w:separator/>
      </w:r>
    </w:p>
  </w:footnote>
  <w:footnote w:type="continuationSeparator" w:id="0">
    <w:p w:rsidR="00694C4F" w:rsidRDefault="00694C4F" w:rsidP="00872E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E76" w:rsidRDefault="00872E76">
    <w:pPr>
      <w:pStyle w:val="a4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E76" w:rsidRDefault="00872E76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19566D7"/>
    <w:rsid w:val="00020CF6"/>
    <w:rsid w:val="00093C88"/>
    <w:rsid w:val="000B17BE"/>
    <w:rsid w:val="00116B33"/>
    <w:rsid w:val="001D7595"/>
    <w:rsid w:val="001E2F31"/>
    <w:rsid w:val="001E740F"/>
    <w:rsid w:val="00214BDD"/>
    <w:rsid w:val="0030628F"/>
    <w:rsid w:val="003120AE"/>
    <w:rsid w:val="0031624C"/>
    <w:rsid w:val="003439A9"/>
    <w:rsid w:val="00355BE6"/>
    <w:rsid w:val="0037010C"/>
    <w:rsid w:val="003E2665"/>
    <w:rsid w:val="004E6BFF"/>
    <w:rsid w:val="0055550A"/>
    <w:rsid w:val="00610EDB"/>
    <w:rsid w:val="00694C4F"/>
    <w:rsid w:val="007B1BF4"/>
    <w:rsid w:val="00811B6E"/>
    <w:rsid w:val="00872E76"/>
    <w:rsid w:val="008B3498"/>
    <w:rsid w:val="008F52B4"/>
    <w:rsid w:val="008F7552"/>
    <w:rsid w:val="0097062B"/>
    <w:rsid w:val="0098147E"/>
    <w:rsid w:val="009907CD"/>
    <w:rsid w:val="009B21E2"/>
    <w:rsid w:val="00A11E4C"/>
    <w:rsid w:val="00A25E41"/>
    <w:rsid w:val="00BB07B2"/>
    <w:rsid w:val="00C54D67"/>
    <w:rsid w:val="00CA0A8E"/>
    <w:rsid w:val="00CD1418"/>
    <w:rsid w:val="00CE2C8A"/>
    <w:rsid w:val="00D57384"/>
    <w:rsid w:val="00D678E3"/>
    <w:rsid w:val="00D8088D"/>
    <w:rsid w:val="00D87D18"/>
    <w:rsid w:val="00E11D73"/>
    <w:rsid w:val="00E73287"/>
    <w:rsid w:val="00E92FA9"/>
    <w:rsid w:val="00E94A53"/>
    <w:rsid w:val="00EF5B40"/>
    <w:rsid w:val="00F36159"/>
    <w:rsid w:val="00F95653"/>
    <w:rsid w:val="00FD1E25"/>
    <w:rsid w:val="05A745C0"/>
    <w:rsid w:val="219566D7"/>
    <w:rsid w:val="64023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2E76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872E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872E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  <w:rsid w:val="00872E7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大脸猫大脸猫爱吃鱼</dc:creator>
  <cp:lastModifiedBy>Administrator</cp:lastModifiedBy>
  <cp:revision>28</cp:revision>
  <dcterms:created xsi:type="dcterms:W3CDTF">2021-11-24T06:25:00Z</dcterms:created>
  <dcterms:modified xsi:type="dcterms:W3CDTF">2024-08-06T01:49:00Z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