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“百生讲坛”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演讲比赛优秀主讲人推荐表</w:t>
      </w:r>
    </w:p>
    <w:bookmarkEnd w:id="0"/>
    <w:tbl>
      <w:tblPr>
        <w:tblStyle w:val="3"/>
        <w:tblpPr w:leftFromText="180" w:rightFromText="180" w:vertAnchor="text" w:horzAnchor="page" w:tblpX="1785" w:tblpY="450"/>
        <w:tblOverlap w:val="never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85"/>
        <w:gridCol w:w="1559"/>
        <w:gridCol w:w="1906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别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 系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级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QQ</w:t>
            </w:r>
          </w:p>
        </w:tc>
        <w:tc>
          <w:tcPr>
            <w:tcW w:w="3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自我介绍（结合比赛主题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及个人经历填写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演讲视频及稿件</w:t>
            </w:r>
          </w:p>
        </w:tc>
        <w:tc>
          <w:tcPr>
            <w:tcW w:w="6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（请另附文件,文件内附上选手视频稿件推送链接）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辅导员意见：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8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团委意见：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（院系盖章）</w:t>
            </w:r>
          </w:p>
        </w:tc>
      </w:tr>
    </w:tbl>
    <w:p>
      <w:pPr>
        <w:spacing w:line="360" w:lineRule="exact"/>
        <w:ind w:left="927" w:leftChars="327" w:hanging="240" w:hangingChars="100"/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注： 1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此表盖章的纸质版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于5月10日前交至校团委办公室（综合楼1-005），</w:t>
      </w:r>
      <w:r>
        <w:rPr>
          <w:rFonts w:hint="eastAsia" w:ascii="仿宋_GB2312" w:hAnsi="仿宋_GB2312" w:eastAsia="仿宋_GB2312" w:cs="仿宋_GB2312"/>
          <w:color w:val="000000"/>
          <w:sz w:val="24"/>
        </w:rPr>
        <w:t>电子版发送至邮箱: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252057010@qq.com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；</w:t>
      </w:r>
    </w:p>
    <w:p>
      <w:pPr>
        <w:numPr>
          <w:ilvl w:val="0"/>
          <w:numId w:val="0"/>
        </w:numPr>
        <w:spacing w:line="360" w:lineRule="exact"/>
        <w:ind w:firstLine="960" w:firstLineChars="400"/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其它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材料或成果可一并报送至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上述</w:t>
      </w:r>
      <w:r>
        <w:rPr>
          <w:rFonts w:hint="eastAsia" w:ascii="仿宋_GB2312" w:hAnsi="仿宋_GB2312" w:eastAsia="仿宋_GB2312" w:cs="仿宋_GB2312"/>
          <w:color w:val="000000"/>
          <w:sz w:val="24"/>
        </w:rPr>
        <w:t>邮箱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；</w:t>
      </w:r>
    </w:p>
    <w:p>
      <w:pPr>
        <w:numPr>
          <w:ilvl w:val="0"/>
          <w:numId w:val="1"/>
        </w:numPr>
        <w:spacing w:line="360" w:lineRule="exact"/>
        <w:ind w:left="0" w:leftChars="0" w:firstLine="960" w:firstLineChars="400"/>
        <w:rPr>
          <w:rFonts w:hint="default" w:ascii="仿宋" w:hAnsi="仿宋" w:eastAsia="仿宋" w:cs="仿宋"/>
          <w:color w:val="000000"/>
          <w:sz w:val="24"/>
          <w:lang w:val="en-US" w:eastAsia="zh-CN"/>
        </w:rPr>
        <w:sectPr>
          <w:footerReference r:id="rId3" w:type="default"/>
          <w:pgSz w:w="11906" w:h="16838"/>
          <w:pgMar w:top="1417" w:right="1474" w:bottom="1701" w:left="1587" w:header="851" w:footer="992" w:gutter="0"/>
          <w:pgNumType w:fmt="numberInDash"/>
          <w:cols w:space="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D5A6"/>
    <w:multiLevelType w:val="singleLevel"/>
    <w:tmpl w:val="09F7D5A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A197B"/>
    <w:rsid w:val="4F8A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2021-03-31T06:47:00Z</dcterms:created>
  <dc:creator>Administrator</dc:creator>
  <cp:lastModifiedBy>Administrator</cp:lastModifiedBy>
  <dcterms:modified xsi:type="dcterms:W3CDTF">2021-03-31T06:47:46Z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