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D9B8C" w14:textId="77777777" w:rsidR="00070F62" w:rsidRDefault="00E16E2D">
      <w:pPr>
        <w:spacing w:line="7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武汉工商学院杰出教学奖评选办法</w:t>
      </w:r>
    </w:p>
    <w:p w14:paraId="47653F46" w14:textId="77777777" w:rsidR="00070F62" w:rsidRDefault="00070F62">
      <w:pPr>
        <w:spacing w:line="560" w:lineRule="exact"/>
        <w:jc w:val="center"/>
        <w:rPr>
          <w:rFonts w:ascii="仿宋_GB2312" w:eastAsia="仿宋_GB2312"/>
          <w:sz w:val="32"/>
          <w:szCs w:val="32"/>
        </w:rPr>
      </w:pPr>
    </w:p>
    <w:p w14:paraId="12392C1C" w14:textId="77777777" w:rsidR="00070F62" w:rsidRDefault="00E16E2D">
      <w:pPr>
        <w:spacing w:line="560" w:lineRule="exact"/>
        <w:jc w:val="center"/>
        <w:rPr>
          <w:rFonts w:ascii="黑体" w:eastAsia="黑体" w:hAnsi="黑体"/>
          <w:bCs/>
          <w:sz w:val="32"/>
          <w:szCs w:val="32"/>
        </w:rPr>
      </w:pPr>
      <w:r>
        <w:rPr>
          <w:rFonts w:ascii="黑体" w:eastAsia="黑体" w:hAnsi="黑体" w:hint="eastAsia"/>
          <w:bCs/>
          <w:sz w:val="32"/>
          <w:szCs w:val="32"/>
        </w:rPr>
        <w:t>第一章</w:t>
      </w:r>
      <w:r>
        <w:rPr>
          <w:rFonts w:ascii="黑体" w:eastAsia="黑体" w:hAnsi="黑体" w:hint="eastAsia"/>
          <w:bCs/>
          <w:sz w:val="32"/>
          <w:szCs w:val="32"/>
        </w:rPr>
        <w:t xml:space="preserve"> </w:t>
      </w:r>
      <w:r>
        <w:rPr>
          <w:rFonts w:ascii="黑体" w:eastAsia="黑体" w:hAnsi="黑体" w:hint="eastAsia"/>
          <w:bCs/>
          <w:sz w:val="32"/>
          <w:szCs w:val="32"/>
        </w:rPr>
        <w:t>总则</w:t>
      </w:r>
    </w:p>
    <w:p w14:paraId="365DF32F" w14:textId="77777777" w:rsidR="00070F62" w:rsidRDefault="00E16E2D">
      <w:pPr>
        <w:spacing w:line="560" w:lineRule="exact"/>
        <w:ind w:firstLineChars="200" w:firstLine="643"/>
        <w:rPr>
          <w:rFonts w:ascii="仿宋_GB2312" w:eastAsia="仿宋_GB2312"/>
          <w:sz w:val="32"/>
          <w:szCs w:val="32"/>
        </w:rPr>
      </w:pPr>
      <w:r>
        <w:rPr>
          <w:rFonts w:ascii="楷体_GB2312" w:eastAsia="楷体_GB2312" w:hint="eastAsia"/>
          <w:b/>
          <w:sz w:val="32"/>
          <w:szCs w:val="32"/>
        </w:rPr>
        <w:t>第一条</w:t>
      </w:r>
      <w:r>
        <w:rPr>
          <w:rFonts w:ascii="楷体_GB2312" w:eastAsia="楷体_GB2312" w:hint="eastAsia"/>
          <w:b/>
          <w:sz w:val="32"/>
          <w:szCs w:val="32"/>
        </w:rPr>
        <w:t xml:space="preserve"> </w:t>
      </w:r>
      <w:r>
        <w:rPr>
          <w:rFonts w:ascii="仿宋_GB2312" w:eastAsia="仿宋_GB2312" w:hint="eastAsia"/>
          <w:sz w:val="32"/>
          <w:szCs w:val="32"/>
        </w:rPr>
        <w:t>为贯彻落实全国教育大会精神和新时代高等学校本科教育工作会议精神，鼓励教师坚持立德树人，引导教师潜心育人，激发教师从事教学工作的积极性、主动性和创造性，结合《武汉工商学院教学奖励管理办法</w:t>
      </w:r>
      <w:r>
        <w:rPr>
          <w:rFonts w:ascii="仿宋_GB2312" w:eastAsia="仿宋_GB2312" w:hint="eastAsia"/>
          <w:sz w:val="32"/>
          <w:szCs w:val="32"/>
        </w:rPr>
        <w:t>(</w:t>
      </w:r>
      <w:r>
        <w:rPr>
          <w:rFonts w:ascii="仿宋_GB2312" w:eastAsia="仿宋_GB2312" w:hint="eastAsia"/>
          <w:sz w:val="32"/>
          <w:szCs w:val="32"/>
        </w:rPr>
        <w:t>试行</w:t>
      </w:r>
      <w:r>
        <w:rPr>
          <w:rFonts w:ascii="仿宋_GB2312" w:eastAsia="仿宋_GB2312" w:hint="eastAsia"/>
          <w:sz w:val="32"/>
          <w:szCs w:val="32"/>
        </w:rPr>
        <w:t>)</w:t>
      </w:r>
      <w:r>
        <w:rPr>
          <w:rFonts w:ascii="仿宋_GB2312" w:eastAsia="仿宋_GB2312" w:hint="eastAsia"/>
          <w:sz w:val="32"/>
          <w:szCs w:val="32"/>
        </w:rPr>
        <w:t>》及学校实际，特制订本办法。</w:t>
      </w:r>
    </w:p>
    <w:p w14:paraId="4D4710B7" w14:textId="77777777" w:rsidR="00070F62" w:rsidRDefault="00E16E2D">
      <w:pPr>
        <w:spacing w:line="560" w:lineRule="exact"/>
        <w:ind w:firstLineChars="200" w:firstLine="643"/>
        <w:rPr>
          <w:rFonts w:ascii="仿宋_GB2312" w:eastAsia="仿宋_GB2312"/>
          <w:sz w:val="32"/>
          <w:szCs w:val="32"/>
        </w:rPr>
      </w:pPr>
      <w:r>
        <w:rPr>
          <w:rFonts w:ascii="楷体_GB2312" w:eastAsia="楷体_GB2312" w:hint="eastAsia"/>
          <w:b/>
          <w:sz w:val="32"/>
          <w:szCs w:val="32"/>
        </w:rPr>
        <w:t>第二条</w:t>
      </w:r>
      <w:r>
        <w:rPr>
          <w:rFonts w:ascii="仿宋_GB2312" w:eastAsia="仿宋_GB2312" w:hint="eastAsia"/>
          <w:sz w:val="32"/>
          <w:szCs w:val="32"/>
        </w:rPr>
        <w:t xml:space="preserve"> </w:t>
      </w:r>
      <w:r>
        <w:rPr>
          <w:rFonts w:ascii="仿宋_GB2312" w:eastAsia="仿宋_GB2312" w:hint="eastAsia"/>
          <w:sz w:val="32"/>
          <w:szCs w:val="32"/>
        </w:rPr>
        <w:t>“杰出教学奖”主要表彰潜心投入一线教学，教学能力突出、教学质量优秀、教研成果丰硕，在教学改革、学生指导等方面具有典型的示范引领作用的教师。“杰出教学奖”是学校教育教学类综合性奖项的最高荣誉。</w:t>
      </w:r>
    </w:p>
    <w:p w14:paraId="3A5910A0" w14:textId="77777777" w:rsidR="00070F62" w:rsidRDefault="00E16E2D">
      <w:pPr>
        <w:spacing w:line="560" w:lineRule="exact"/>
        <w:ind w:firstLineChars="200" w:firstLine="643"/>
        <w:rPr>
          <w:rFonts w:ascii="仿宋_GB2312" w:eastAsia="仿宋_GB2312"/>
          <w:sz w:val="32"/>
          <w:szCs w:val="32"/>
        </w:rPr>
      </w:pPr>
      <w:r>
        <w:rPr>
          <w:rFonts w:ascii="楷体_GB2312" w:eastAsia="楷体_GB2312" w:hint="eastAsia"/>
          <w:b/>
          <w:sz w:val="32"/>
          <w:szCs w:val="32"/>
        </w:rPr>
        <w:t>第三条</w:t>
      </w:r>
      <w:r>
        <w:rPr>
          <w:rFonts w:ascii="楷体_GB2312" w:eastAsia="楷体_GB2312" w:hint="eastAsia"/>
          <w:b/>
          <w:sz w:val="32"/>
          <w:szCs w:val="32"/>
        </w:rPr>
        <w:t xml:space="preserve"> </w:t>
      </w:r>
      <w:r>
        <w:rPr>
          <w:rFonts w:ascii="仿宋_GB2312" w:eastAsia="仿宋_GB2312" w:hint="eastAsia"/>
          <w:sz w:val="32"/>
          <w:szCs w:val="32"/>
        </w:rPr>
        <w:t>“杰出教学奖”每两年评选一次，每次评选一般不超过</w:t>
      </w:r>
      <w:r>
        <w:rPr>
          <w:rFonts w:ascii="仿宋_GB2312" w:eastAsia="仿宋_GB2312" w:hint="eastAsia"/>
          <w:sz w:val="32"/>
          <w:szCs w:val="32"/>
        </w:rPr>
        <w:t>10</w:t>
      </w:r>
      <w:r>
        <w:rPr>
          <w:rFonts w:ascii="仿宋_GB2312" w:eastAsia="仿宋_GB2312" w:hint="eastAsia"/>
          <w:sz w:val="32"/>
          <w:szCs w:val="32"/>
        </w:rPr>
        <w:t>名。</w:t>
      </w:r>
    </w:p>
    <w:p w14:paraId="05DFA34B" w14:textId="77777777" w:rsidR="00070F62" w:rsidRDefault="00E16E2D">
      <w:pPr>
        <w:spacing w:line="560" w:lineRule="exact"/>
        <w:jc w:val="center"/>
        <w:rPr>
          <w:rFonts w:ascii="黑体" w:eastAsia="黑体" w:hAnsi="黑体"/>
          <w:bCs/>
          <w:sz w:val="32"/>
          <w:szCs w:val="32"/>
        </w:rPr>
      </w:pPr>
      <w:r>
        <w:rPr>
          <w:rFonts w:ascii="黑体" w:eastAsia="黑体" w:hAnsi="黑体" w:hint="eastAsia"/>
          <w:bCs/>
          <w:sz w:val="32"/>
          <w:szCs w:val="32"/>
        </w:rPr>
        <w:t>第二章</w:t>
      </w:r>
      <w:r>
        <w:rPr>
          <w:rFonts w:ascii="黑体" w:eastAsia="黑体" w:hAnsi="黑体" w:hint="eastAsia"/>
          <w:bCs/>
          <w:sz w:val="32"/>
          <w:szCs w:val="32"/>
        </w:rPr>
        <w:t xml:space="preserve"> </w:t>
      </w:r>
      <w:r>
        <w:rPr>
          <w:rFonts w:ascii="黑体" w:eastAsia="黑体" w:hAnsi="黑体" w:hint="eastAsia"/>
          <w:bCs/>
          <w:sz w:val="32"/>
          <w:szCs w:val="32"/>
        </w:rPr>
        <w:t>评选条件</w:t>
      </w:r>
    </w:p>
    <w:p w14:paraId="6F882D90" w14:textId="77777777" w:rsidR="00070F62" w:rsidRDefault="00E16E2D">
      <w:pPr>
        <w:spacing w:line="560" w:lineRule="exact"/>
        <w:ind w:firstLineChars="200" w:firstLine="643"/>
        <w:jc w:val="left"/>
        <w:rPr>
          <w:rFonts w:ascii="仿宋_GB2312" w:eastAsia="仿宋_GB2312"/>
          <w:sz w:val="32"/>
          <w:szCs w:val="32"/>
        </w:rPr>
      </w:pPr>
      <w:r>
        <w:rPr>
          <w:rFonts w:ascii="楷体_GB2312" w:eastAsia="楷体_GB2312" w:hint="eastAsia"/>
          <w:b/>
          <w:sz w:val="32"/>
          <w:szCs w:val="32"/>
        </w:rPr>
        <w:t>第四条</w:t>
      </w:r>
      <w:r>
        <w:rPr>
          <w:rFonts w:ascii="楷体_GB2312" w:eastAsia="楷体_GB2312" w:hint="eastAsia"/>
          <w:b/>
          <w:sz w:val="32"/>
          <w:szCs w:val="32"/>
        </w:rPr>
        <w:t xml:space="preserve"> </w:t>
      </w:r>
      <w:r>
        <w:rPr>
          <w:rFonts w:ascii="仿宋_GB2312" w:eastAsia="仿宋_GB2312" w:hint="eastAsia"/>
          <w:sz w:val="32"/>
          <w:szCs w:val="32"/>
        </w:rPr>
        <w:t>“杰出教学奖”的教师应具备以下条件：</w:t>
      </w:r>
    </w:p>
    <w:p w14:paraId="5648EBCA" w14:textId="77777777" w:rsidR="00070F62" w:rsidRPr="00A4469C" w:rsidRDefault="00E16E2D">
      <w:pPr>
        <w:spacing w:line="560" w:lineRule="exact"/>
        <w:ind w:firstLineChars="200" w:firstLine="640"/>
        <w:rPr>
          <w:rFonts w:ascii="仿宋_GB2312" w:eastAsia="仿宋_GB2312"/>
          <w:sz w:val="32"/>
          <w:szCs w:val="32"/>
        </w:rPr>
      </w:pPr>
      <w:r w:rsidRPr="00A4469C">
        <w:rPr>
          <w:rFonts w:ascii="仿宋_GB2312" w:eastAsia="仿宋_GB2312" w:hint="eastAsia"/>
          <w:sz w:val="32"/>
          <w:szCs w:val="32"/>
        </w:rPr>
        <w:t>1.</w:t>
      </w:r>
      <w:bookmarkStart w:id="0" w:name="_Hlk115795033"/>
      <w:r w:rsidRPr="00A4469C">
        <w:rPr>
          <w:rFonts w:ascii="仿宋_GB2312" w:eastAsia="仿宋_GB2312" w:hint="eastAsia"/>
          <w:sz w:val="32"/>
          <w:szCs w:val="32"/>
        </w:rPr>
        <w:t>坚持一线教学工作，在本校工作满五年以上的在职教师。</w:t>
      </w:r>
    </w:p>
    <w:p w14:paraId="468A9599" w14:textId="77777777" w:rsidR="00070F62" w:rsidRDefault="00E16E2D">
      <w:pPr>
        <w:spacing w:line="560" w:lineRule="exact"/>
        <w:ind w:firstLineChars="200" w:firstLine="640"/>
        <w:rPr>
          <w:rFonts w:ascii="仿宋_GB2312" w:eastAsia="仿宋_GB2312"/>
          <w:sz w:val="32"/>
          <w:szCs w:val="32"/>
        </w:rPr>
      </w:pPr>
      <w:r w:rsidRPr="00A4469C">
        <w:rPr>
          <w:rFonts w:ascii="仿宋_GB2312" w:eastAsia="仿宋_GB2312" w:hint="eastAsia"/>
          <w:sz w:val="32"/>
          <w:szCs w:val="32"/>
        </w:rPr>
        <w:t>2.</w:t>
      </w:r>
      <w:r w:rsidRPr="00A4469C">
        <w:rPr>
          <w:rFonts w:ascii="仿宋_GB2312" w:eastAsia="仿宋_GB2312" w:hint="eastAsia"/>
          <w:sz w:val="32"/>
          <w:szCs w:val="32"/>
        </w:rPr>
        <w:t>热爱高等教育事业，政治立场坚定，师德高尚，爱岗敬业，关爱学生，教风端正，为人师表，治学严谨，富有创新协作精神。</w:t>
      </w:r>
      <w:bookmarkStart w:id="1" w:name="_GoBack"/>
      <w:bookmarkEnd w:id="1"/>
    </w:p>
    <w:bookmarkEnd w:id="0"/>
    <w:p w14:paraId="4D99FA07"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认真履行教师</w:t>
      </w:r>
      <w:r>
        <w:rPr>
          <w:rFonts w:ascii="仿宋_GB2312" w:eastAsia="仿宋_GB2312" w:hint="eastAsia"/>
          <w:sz w:val="32"/>
          <w:szCs w:val="32"/>
        </w:rPr>
        <w:t>工作职责，近五年中每年教学工作量达到学校教师考核管理办法中的相应规定。教学水平高、教学效果好、教学评价优，深受广大学生和同行好评，近五年中</w:t>
      </w:r>
      <w:r>
        <w:rPr>
          <w:rFonts w:ascii="仿宋_GB2312" w:eastAsia="仿宋_GB2312" w:hint="eastAsia"/>
          <w:sz w:val="32"/>
          <w:szCs w:val="32"/>
        </w:rPr>
        <w:lastRenderedPageBreak/>
        <w:t>每学期课堂综合评价良好以上，且有</w:t>
      </w:r>
      <w:r>
        <w:rPr>
          <w:rFonts w:ascii="仿宋_GB2312" w:eastAsia="仿宋_GB2312" w:hint="eastAsia"/>
          <w:sz w:val="32"/>
          <w:szCs w:val="32"/>
        </w:rPr>
        <w:t>4</w:t>
      </w:r>
      <w:r>
        <w:rPr>
          <w:rFonts w:ascii="仿宋_GB2312" w:eastAsia="仿宋_GB2312" w:hint="eastAsia"/>
          <w:sz w:val="32"/>
          <w:szCs w:val="32"/>
        </w:rPr>
        <w:t>次及以上课堂综合评价在教学单位排名前</w:t>
      </w:r>
      <w:r>
        <w:rPr>
          <w:rFonts w:ascii="仿宋_GB2312" w:eastAsia="仿宋_GB2312" w:hint="eastAsia"/>
          <w:sz w:val="32"/>
          <w:szCs w:val="32"/>
        </w:rPr>
        <w:t>25%</w:t>
      </w:r>
      <w:r>
        <w:rPr>
          <w:rFonts w:ascii="仿宋_GB2312" w:eastAsia="仿宋_GB2312" w:hint="eastAsia"/>
          <w:sz w:val="32"/>
          <w:szCs w:val="32"/>
        </w:rPr>
        <w:t>。</w:t>
      </w:r>
    </w:p>
    <w:p w14:paraId="2719CA84"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近五年担任过班主任（学业导师），</w:t>
      </w:r>
      <w:proofErr w:type="gramStart"/>
      <w:r>
        <w:rPr>
          <w:rFonts w:ascii="仿宋_GB2312" w:eastAsia="仿宋_GB2312" w:hint="eastAsia"/>
          <w:sz w:val="32"/>
          <w:szCs w:val="32"/>
        </w:rPr>
        <w:t>且考核</w:t>
      </w:r>
      <w:proofErr w:type="gramEnd"/>
      <w:r>
        <w:rPr>
          <w:rFonts w:ascii="仿宋_GB2312" w:eastAsia="仿宋_GB2312" w:hint="eastAsia"/>
          <w:sz w:val="32"/>
          <w:szCs w:val="32"/>
        </w:rPr>
        <w:t>结果为合格及以上；或担任过青年教师导师，</w:t>
      </w:r>
      <w:proofErr w:type="gramStart"/>
      <w:r>
        <w:rPr>
          <w:rFonts w:ascii="仿宋_GB2312" w:eastAsia="仿宋_GB2312" w:hint="eastAsia"/>
          <w:sz w:val="32"/>
          <w:szCs w:val="32"/>
        </w:rPr>
        <w:t>且考核</w:t>
      </w:r>
      <w:proofErr w:type="gramEnd"/>
      <w:r>
        <w:rPr>
          <w:rFonts w:ascii="仿宋_GB2312" w:eastAsia="仿宋_GB2312" w:hint="eastAsia"/>
          <w:sz w:val="32"/>
          <w:szCs w:val="32"/>
        </w:rPr>
        <w:t>结果为合格及以上。</w:t>
      </w:r>
    </w:p>
    <w:p w14:paraId="237AF9FB"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积极参与教学研究与改革、本科教学工程等建设，在教学成果奖、专业、课程、教材、团队、教研、教学竞赛、平台建设等方面取得显著成果。教师获得的成果应满足以下条件中的</w:t>
      </w:r>
      <w:r>
        <w:rPr>
          <w:rFonts w:ascii="仿宋_GB2312" w:eastAsia="仿宋_GB2312" w:hint="eastAsia"/>
          <w:sz w:val="32"/>
          <w:szCs w:val="32"/>
        </w:rPr>
        <w:t>3</w:t>
      </w:r>
      <w:r>
        <w:rPr>
          <w:rFonts w:ascii="仿宋_GB2312" w:eastAsia="仿宋_GB2312" w:hint="eastAsia"/>
          <w:sz w:val="32"/>
          <w:szCs w:val="32"/>
        </w:rPr>
        <w:t>项及以上，且近五年中作</w:t>
      </w:r>
      <w:r>
        <w:rPr>
          <w:rFonts w:ascii="仿宋_GB2312" w:eastAsia="仿宋_GB2312" w:hint="eastAsia"/>
          <w:sz w:val="32"/>
          <w:szCs w:val="32"/>
        </w:rPr>
        <w:t>为第一负责人或完成人获得成果至少</w:t>
      </w:r>
      <w:r>
        <w:rPr>
          <w:rFonts w:ascii="仿宋_GB2312" w:eastAsia="仿宋_GB2312" w:hint="eastAsia"/>
          <w:sz w:val="32"/>
          <w:szCs w:val="32"/>
        </w:rPr>
        <w:t>1</w:t>
      </w:r>
      <w:r>
        <w:rPr>
          <w:rFonts w:ascii="仿宋_GB2312" w:eastAsia="仿宋_GB2312" w:hint="eastAsia"/>
          <w:sz w:val="32"/>
          <w:szCs w:val="32"/>
        </w:rPr>
        <w:t>项：</w:t>
      </w:r>
    </w:p>
    <w:p w14:paraId="3FD4C55C"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）获省级及以上教学成果奖（省级三等奖排前</w:t>
      </w:r>
      <w:r>
        <w:rPr>
          <w:rFonts w:ascii="仿宋_GB2312" w:eastAsia="仿宋_GB2312" w:hint="eastAsia"/>
          <w:sz w:val="32"/>
          <w:szCs w:val="32"/>
        </w:rPr>
        <w:t>3</w:t>
      </w:r>
      <w:r>
        <w:rPr>
          <w:rFonts w:ascii="仿宋_GB2312" w:eastAsia="仿宋_GB2312" w:hint="eastAsia"/>
          <w:sz w:val="32"/>
          <w:szCs w:val="32"/>
        </w:rPr>
        <w:t>、二等奖排前</w:t>
      </w:r>
      <w:r>
        <w:rPr>
          <w:rFonts w:ascii="仿宋_GB2312" w:eastAsia="仿宋_GB2312" w:hint="eastAsia"/>
          <w:sz w:val="32"/>
          <w:szCs w:val="32"/>
        </w:rPr>
        <w:t>4</w:t>
      </w:r>
      <w:r>
        <w:rPr>
          <w:rFonts w:ascii="仿宋_GB2312" w:eastAsia="仿宋_GB2312" w:hint="eastAsia"/>
          <w:sz w:val="32"/>
          <w:szCs w:val="32"/>
        </w:rPr>
        <w:t>、一等奖排前</w:t>
      </w:r>
      <w:r>
        <w:rPr>
          <w:rFonts w:ascii="仿宋_GB2312" w:eastAsia="仿宋_GB2312" w:hint="eastAsia"/>
          <w:sz w:val="32"/>
          <w:szCs w:val="32"/>
        </w:rPr>
        <w:t>5</w:t>
      </w:r>
      <w:r>
        <w:rPr>
          <w:rFonts w:ascii="仿宋_GB2312" w:eastAsia="仿宋_GB2312" w:hint="eastAsia"/>
          <w:sz w:val="32"/>
          <w:szCs w:val="32"/>
        </w:rPr>
        <w:t>，国家级奖项排前</w:t>
      </w:r>
      <w:r>
        <w:rPr>
          <w:rFonts w:ascii="仿宋_GB2312" w:eastAsia="仿宋_GB2312"/>
          <w:sz w:val="32"/>
          <w:szCs w:val="32"/>
        </w:rPr>
        <w:t>6</w:t>
      </w:r>
      <w:r>
        <w:rPr>
          <w:rFonts w:ascii="仿宋_GB2312" w:eastAsia="仿宋_GB2312" w:hint="eastAsia"/>
          <w:sz w:val="32"/>
          <w:szCs w:val="32"/>
        </w:rPr>
        <w:t>）；</w:t>
      </w:r>
    </w:p>
    <w:p w14:paraId="60A43695"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）获批省级及以上一流本科专业建设点或品牌特色专业等（省级排前</w:t>
      </w:r>
      <w:r>
        <w:rPr>
          <w:rFonts w:ascii="仿宋_GB2312" w:eastAsia="仿宋_GB2312" w:hint="eastAsia"/>
          <w:sz w:val="32"/>
          <w:szCs w:val="32"/>
        </w:rPr>
        <w:t>3</w:t>
      </w:r>
      <w:r>
        <w:rPr>
          <w:rFonts w:ascii="仿宋_GB2312" w:eastAsia="仿宋_GB2312" w:hint="eastAsia"/>
          <w:sz w:val="32"/>
          <w:szCs w:val="32"/>
        </w:rPr>
        <w:t>，国家级排前</w:t>
      </w:r>
      <w:r>
        <w:rPr>
          <w:rFonts w:ascii="仿宋_GB2312" w:eastAsia="仿宋_GB2312" w:hint="eastAsia"/>
          <w:sz w:val="32"/>
          <w:szCs w:val="32"/>
        </w:rPr>
        <w:t>5</w:t>
      </w:r>
      <w:r>
        <w:rPr>
          <w:rFonts w:ascii="仿宋_GB2312" w:eastAsia="仿宋_GB2312" w:hint="eastAsia"/>
          <w:sz w:val="32"/>
          <w:szCs w:val="32"/>
        </w:rPr>
        <w:t>）；</w:t>
      </w:r>
    </w:p>
    <w:p w14:paraId="16CEDC01"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）获批省级或国家级一流本科课程或精品课程等（省级排前</w:t>
      </w:r>
      <w:r>
        <w:rPr>
          <w:rFonts w:ascii="仿宋_GB2312" w:eastAsia="仿宋_GB2312" w:hint="eastAsia"/>
          <w:sz w:val="32"/>
          <w:szCs w:val="32"/>
        </w:rPr>
        <w:t>3</w:t>
      </w:r>
      <w:r>
        <w:rPr>
          <w:rFonts w:ascii="仿宋_GB2312" w:eastAsia="仿宋_GB2312" w:hint="eastAsia"/>
          <w:sz w:val="32"/>
          <w:szCs w:val="32"/>
        </w:rPr>
        <w:t>，国家级排前</w:t>
      </w:r>
      <w:r>
        <w:rPr>
          <w:rFonts w:ascii="仿宋_GB2312" w:eastAsia="仿宋_GB2312" w:hint="eastAsia"/>
          <w:sz w:val="32"/>
          <w:szCs w:val="32"/>
        </w:rPr>
        <w:t>5</w:t>
      </w:r>
      <w:r>
        <w:rPr>
          <w:rFonts w:ascii="仿宋_GB2312" w:eastAsia="仿宋_GB2312" w:hint="eastAsia"/>
          <w:sz w:val="32"/>
          <w:szCs w:val="32"/>
        </w:rPr>
        <w:t>）；</w:t>
      </w:r>
    </w:p>
    <w:p w14:paraId="18DADF18"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）作为第一主编正式出版教材；</w:t>
      </w:r>
    </w:p>
    <w:p w14:paraId="1FAD4F32"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）获批省级以上优秀基层教学组织或教学团队（省级排前</w:t>
      </w:r>
      <w:r>
        <w:rPr>
          <w:rFonts w:ascii="仿宋_GB2312" w:eastAsia="仿宋_GB2312" w:hint="eastAsia"/>
          <w:sz w:val="32"/>
          <w:szCs w:val="32"/>
        </w:rPr>
        <w:t>3</w:t>
      </w:r>
      <w:r>
        <w:rPr>
          <w:rFonts w:ascii="仿宋_GB2312" w:eastAsia="仿宋_GB2312" w:hint="eastAsia"/>
          <w:sz w:val="32"/>
          <w:szCs w:val="32"/>
        </w:rPr>
        <w:t>，国家级排前</w:t>
      </w:r>
      <w:r>
        <w:rPr>
          <w:rFonts w:ascii="仿宋_GB2312" w:eastAsia="仿宋_GB2312" w:hint="eastAsia"/>
          <w:sz w:val="32"/>
          <w:szCs w:val="32"/>
        </w:rPr>
        <w:t>5</w:t>
      </w:r>
      <w:r>
        <w:rPr>
          <w:rFonts w:ascii="仿宋_GB2312" w:eastAsia="仿宋_GB2312" w:hint="eastAsia"/>
          <w:sz w:val="32"/>
          <w:szCs w:val="32"/>
        </w:rPr>
        <w:t>）；</w:t>
      </w:r>
    </w:p>
    <w:p w14:paraId="56C402D6"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）获批新工科、新文科研究与实践项目（省级排前</w:t>
      </w:r>
      <w:r>
        <w:rPr>
          <w:rFonts w:ascii="仿宋_GB2312" w:eastAsia="仿宋_GB2312" w:hint="eastAsia"/>
          <w:sz w:val="32"/>
          <w:szCs w:val="32"/>
        </w:rPr>
        <w:t>3</w:t>
      </w:r>
      <w:r>
        <w:rPr>
          <w:rFonts w:ascii="仿宋_GB2312" w:eastAsia="仿宋_GB2312" w:hint="eastAsia"/>
          <w:sz w:val="32"/>
          <w:szCs w:val="32"/>
        </w:rPr>
        <w:t>，国家级排前</w:t>
      </w:r>
      <w:r>
        <w:rPr>
          <w:rFonts w:ascii="仿宋_GB2312" w:eastAsia="仿宋_GB2312" w:hint="eastAsia"/>
          <w:sz w:val="32"/>
          <w:szCs w:val="32"/>
        </w:rPr>
        <w:t>5</w:t>
      </w:r>
      <w:r>
        <w:rPr>
          <w:rFonts w:ascii="仿宋_GB2312" w:eastAsia="仿宋_GB2312" w:hint="eastAsia"/>
          <w:sz w:val="32"/>
          <w:szCs w:val="32"/>
        </w:rPr>
        <w:t>）；</w:t>
      </w:r>
    </w:p>
    <w:p w14:paraId="38ADA522"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）主持并完成湖北省高校省级教学改革研究项目；</w:t>
      </w:r>
    </w:p>
    <w:p w14:paraId="78A4D793"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8</w:t>
      </w:r>
      <w:r>
        <w:rPr>
          <w:rFonts w:ascii="仿宋_GB2312" w:eastAsia="仿宋_GB2312" w:hint="eastAsia"/>
          <w:sz w:val="32"/>
          <w:szCs w:val="32"/>
        </w:rPr>
        <w:t>）以第一作者公开发表核心期刊及以上级别教学改革研究论文</w:t>
      </w:r>
      <w:r>
        <w:rPr>
          <w:rFonts w:ascii="仿宋_GB2312" w:eastAsia="仿宋_GB2312"/>
          <w:sz w:val="32"/>
          <w:szCs w:val="32"/>
        </w:rPr>
        <w:t>2</w:t>
      </w:r>
      <w:r>
        <w:rPr>
          <w:rFonts w:ascii="仿宋_GB2312" w:eastAsia="仿宋_GB2312" w:hint="eastAsia"/>
          <w:sz w:val="32"/>
          <w:szCs w:val="32"/>
        </w:rPr>
        <w:t>篇以上（参照学校科研成果管理办法认定目录）；</w:t>
      </w:r>
    </w:p>
    <w:p w14:paraId="66EF1484"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9</w:t>
      </w:r>
      <w:r>
        <w:rPr>
          <w:rFonts w:ascii="仿宋_GB2312" w:eastAsia="仿宋_GB2312" w:hint="eastAsia"/>
          <w:sz w:val="32"/>
          <w:szCs w:val="32"/>
        </w:rPr>
        <w:t>）作为第一获奖人获省级以上教学竞赛（包括全国高校教师教学创新大赛、湖北省高校青年教师教学竞赛等由政府相关部门组织的教学竞赛）三等奖以上</w:t>
      </w:r>
      <w:r>
        <w:rPr>
          <w:rFonts w:ascii="仿宋_GB2312" w:eastAsia="仿宋_GB2312" w:hint="eastAsia"/>
          <w:sz w:val="32"/>
          <w:szCs w:val="32"/>
        </w:rPr>
        <w:t>1</w:t>
      </w:r>
      <w:r>
        <w:rPr>
          <w:rFonts w:ascii="仿宋_GB2312" w:eastAsia="仿宋_GB2312" w:hint="eastAsia"/>
          <w:sz w:val="32"/>
          <w:szCs w:val="32"/>
        </w:rPr>
        <w:t>项或校级教学竞赛一等奖</w:t>
      </w:r>
      <w:r>
        <w:rPr>
          <w:rFonts w:ascii="仿宋_GB2312" w:eastAsia="仿宋_GB2312" w:hint="eastAsia"/>
          <w:sz w:val="32"/>
          <w:szCs w:val="32"/>
        </w:rPr>
        <w:t>2</w:t>
      </w:r>
      <w:r>
        <w:rPr>
          <w:rFonts w:ascii="仿宋_GB2312" w:eastAsia="仿宋_GB2312" w:hint="eastAsia"/>
          <w:sz w:val="32"/>
          <w:szCs w:val="32"/>
        </w:rPr>
        <w:t>项；</w:t>
      </w:r>
    </w:p>
    <w:p w14:paraId="7CF2FE5D"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）获批省级及以上实验教学示范中心或实习实训基地等教学类基地（省级排前</w:t>
      </w:r>
      <w:r>
        <w:rPr>
          <w:rFonts w:ascii="仿宋_GB2312" w:eastAsia="仿宋_GB2312" w:hint="eastAsia"/>
          <w:sz w:val="32"/>
          <w:szCs w:val="32"/>
        </w:rPr>
        <w:t>3</w:t>
      </w:r>
      <w:r>
        <w:rPr>
          <w:rFonts w:ascii="仿宋_GB2312" w:eastAsia="仿宋_GB2312" w:hint="eastAsia"/>
          <w:sz w:val="32"/>
          <w:szCs w:val="32"/>
        </w:rPr>
        <w:t>，国家级排前</w:t>
      </w:r>
      <w:r>
        <w:rPr>
          <w:rFonts w:ascii="仿宋_GB2312" w:eastAsia="仿宋_GB2312" w:hint="eastAsia"/>
          <w:sz w:val="32"/>
          <w:szCs w:val="32"/>
        </w:rPr>
        <w:t>5</w:t>
      </w:r>
      <w:r>
        <w:rPr>
          <w:rFonts w:ascii="仿宋_GB2312" w:eastAsia="仿宋_GB2312" w:hint="eastAsia"/>
          <w:sz w:val="32"/>
          <w:szCs w:val="32"/>
        </w:rPr>
        <w:t>）。</w:t>
      </w:r>
    </w:p>
    <w:p w14:paraId="11154401"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注重学生实践动手能力培养，积极承担实践教学任务，指导学生在学科竞赛、创新实践、科学研究和社会服务等活动中取得较好成绩。指导学生获得的成果（完成（署名）单位为武汉工商学院）应满足以下条件中的</w:t>
      </w:r>
      <w:r>
        <w:rPr>
          <w:rFonts w:ascii="仿宋_GB2312" w:eastAsia="仿宋_GB2312" w:hint="eastAsia"/>
          <w:sz w:val="32"/>
          <w:szCs w:val="32"/>
        </w:rPr>
        <w:t>2</w:t>
      </w:r>
      <w:r>
        <w:rPr>
          <w:rFonts w:ascii="仿宋_GB2312" w:eastAsia="仿宋_GB2312" w:hint="eastAsia"/>
          <w:sz w:val="32"/>
          <w:szCs w:val="32"/>
        </w:rPr>
        <w:t>项及以上，且近五年中指导学生获得成果至少</w:t>
      </w:r>
      <w:r>
        <w:rPr>
          <w:rFonts w:ascii="仿宋_GB2312" w:eastAsia="仿宋_GB2312" w:hint="eastAsia"/>
          <w:sz w:val="32"/>
          <w:szCs w:val="32"/>
        </w:rPr>
        <w:t>1</w:t>
      </w:r>
      <w:r>
        <w:rPr>
          <w:rFonts w:ascii="仿宋_GB2312" w:eastAsia="仿宋_GB2312" w:hint="eastAsia"/>
          <w:sz w:val="32"/>
          <w:szCs w:val="32"/>
        </w:rPr>
        <w:t>项：</w:t>
      </w:r>
    </w:p>
    <w:p w14:paraId="77DE848B"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）学生参加学科专业竞赛获国家级</w:t>
      </w:r>
      <w:r>
        <w:rPr>
          <w:rFonts w:ascii="仿宋_GB2312" w:eastAsia="仿宋_GB2312" w:hint="eastAsia"/>
          <w:sz w:val="32"/>
          <w:szCs w:val="32"/>
        </w:rPr>
        <w:t>A1</w:t>
      </w:r>
      <w:r>
        <w:rPr>
          <w:rFonts w:ascii="仿宋_GB2312" w:eastAsia="仿宋_GB2312" w:hint="eastAsia"/>
          <w:sz w:val="32"/>
          <w:szCs w:val="32"/>
        </w:rPr>
        <w:t>、</w:t>
      </w:r>
      <w:r>
        <w:rPr>
          <w:rFonts w:ascii="仿宋_GB2312" w:eastAsia="仿宋_GB2312" w:hint="eastAsia"/>
          <w:sz w:val="32"/>
          <w:szCs w:val="32"/>
        </w:rPr>
        <w:t>A2</w:t>
      </w:r>
      <w:r>
        <w:rPr>
          <w:rFonts w:ascii="仿宋_GB2312" w:eastAsia="仿宋_GB2312" w:hint="eastAsia"/>
          <w:sz w:val="32"/>
          <w:szCs w:val="32"/>
        </w:rPr>
        <w:t>三等</w:t>
      </w:r>
      <w:proofErr w:type="gramStart"/>
      <w:r>
        <w:rPr>
          <w:rFonts w:ascii="仿宋_GB2312" w:eastAsia="仿宋_GB2312" w:hint="eastAsia"/>
          <w:sz w:val="32"/>
          <w:szCs w:val="32"/>
        </w:rPr>
        <w:t>以上奖</w:t>
      </w:r>
      <w:proofErr w:type="gramEnd"/>
      <w:r>
        <w:rPr>
          <w:rFonts w:ascii="仿宋_GB2312" w:eastAsia="仿宋_GB2312" w:hint="eastAsia"/>
          <w:sz w:val="32"/>
          <w:szCs w:val="32"/>
        </w:rPr>
        <w:t>1</w:t>
      </w:r>
      <w:r>
        <w:rPr>
          <w:rFonts w:ascii="仿宋_GB2312" w:eastAsia="仿宋_GB2312" w:hint="eastAsia"/>
          <w:sz w:val="32"/>
          <w:szCs w:val="32"/>
        </w:rPr>
        <w:t>项，或国家级</w:t>
      </w:r>
      <w:r>
        <w:rPr>
          <w:rFonts w:ascii="仿宋_GB2312" w:eastAsia="仿宋_GB2312" w:hint="eastAsia"/>
          <w:sz w:val="32"/>
          <w:szCs w:val="32"/>
        </w:rPr>
        <w:t>A3</w:t>
      </w:r>
      <w:r>
        <w:rPr>
          <w:rFonts w:ascii="仿宋_GB2312" w:eastAsia="仿宋_GB2312" w:hint="eastAsia"/>
          <w:sz w:val="32"/>
          <w:szCs w:val="32"/>
        </w:rPr>
        <w:t>二等奖以上</w:t>
      </w:r>
      <w:r>
        <w:rPr>
          <w:rFonts w:ascii="仿宋_GB2312" w:eastAsia="仿宋_GB2312" w:hint="eastAsia"/>
          <w:sz w:val="32"/>
          <w:szCs w:val="32"/>
        </w:rPr>
        <w:t>1</w:t>
      </w:r>
      <w:r>
        <w:rPr>
          <w:rFonts w:ascii="仿宋_GB2312" w:eastAsia="仿宋_GB2312" w:hint="eastAsia"/>
          <w:sz w:val="32"/>
          <w:szCs w:val="32"/>
        </w:rPr>
        <w:t>项，或省级</w:t>
      </w:r>
      <w:r>
        <w:rPr>
          <w:rFonts w:ascii="仿宋_GB2312" w:eastAsia="仿宋_GB2312" w:hint="eastAsia"/>
          <w:sz w:val="32"/>
          <w:szCs w:val="32"/>
        </w:rPr>
        <w:t>B1</w:t>
      </w:r>
      <w:r>
        <w:rPr>
          <w:rFonts w:ascii="仿宋_GB2312" w:eastAsia="仿宋_GB2312" w:hint="eastAsia"/>
          <w:sz w:val="32"/>
          <w:szCs w:val="32"/>
        </w:rPr>
        <w:t>三等奖以上</w:t>
      </w:r>
      <w:r>
        <w:rPr>
          <w:rFonts w:ascii="仿宋_GB2312" w:eastAsia="仿宋_GB2312" w:hint="eastAsia"/>
          <w:sz w:val="32"/>
          <w:szCs w:val="32"/>
        </w:rPr>
        <w:t>2</w:t>
      </w:r>
      <w:r>
        <w:rPr>
          <w:rFonts w:ascii="仿宋_GB2312" w:eastAsia="仿宋_GB2312" w:hint="eastAsia"/>
          <w:sz w:val="32"/>
          <w:szCs w:val="32"/>
        </w:rPr>
        <w:t>项，或省级</w:t>
      </w:r>
      <w:r>
        <w:rPr>
          <w:rFonts w:ascii="仿宋_GB2312" w:eastAsia="仿宋_GB2312" w:hint="eastAsia"/>
          <w:sz w:val="32"/>
          <w:szCs w:val="32"/>
        </w:rPr>
        <w:t>B2</w:t>
      </w:r>
      <w:r>
        <w:rPr>
          <w:rFonts w:ascii="仿宋_GB2312" w:eastAsia="仿宋_GB2312" w:hint="eastAsia"/>
          <w:sz w:val="32"/>
          <w:szCs w:val="32"/>
        </w:rPr>
        <w:t>二等奖以上</w:t>
      </w:r>
      <w:r>
        <w:rPr>
          <w:rFonts w:ascii="仿宋_GB2312" w:eastAsia="仿宋_GB2312" w:hint="eastAsia"/>
          <w:sz w:val="32"/>
          <w:szCs w:val="32"/>
        </w:rPr>
        <w:t>2</w:t>
      </w:r>
      <w:r>
        <w:rPr>
          <w:rFonts w:ascii="仿宋_GB2312" w:eastAsia="仿宋_GB2312" w:hint="eastAsia"/>
          <w:sz w:val="32"/>
          <w:szCs w:val="32"/>
        </w:rPr>
        <w:t>项（在指导教师中排前</w:t>
      </w:r>
      <w:r>
        <w:rPr>
          <w:rFonts w:ascii="仿宋_GB2312" w:eastAsia="仿宋_GB2312" w:hint="eastAsia"/>
          <w:sz w:val="32"/>
          <w:szCs w:val="32"/>
        </w:rPr>
        <w:t>2</w:t>
      </w:r>
      <w:r>
        <w:rPr>
          <w:rFonts w:ascii="仿宋_GB2312" w:eastAsia="仿宋_GB2312" w:hint="eastAsia"/>
          <w:sz w:val="32"/>
          <w:szCs w:val="32"/>
        </w:rPr>
        <w:t>）；</w:t>
      </w:r>
    </w:p>
    <w:p w14:paraId="2E8FD2D1"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）获评省级优秀本科论文（设计）</w:t>
      </w:r>
      <w:r>
        <w:rPr>
          <w:rFonts w:ascii="仿宋_GB2312" w:eastAsia="仿宋_GB2312" w:hint="eastAsia"/>
          <w:sz w:val="32"/>
          <w:szCs w:val="32"/>
        </w:rPr>
        <w:t>1</w:t>
      </w:r>
      <w:r>
        <w:rPr>
          <w:rFonts w:ascii="仿宋_GB2312" w:eastAsia="仿宋_GB2312" w:hint="eastAsia"/>
          <w:sz w:val="32"/>
          <w:szCs w:val="32"/>
        </w:rPr>
        <w:t>篇或校级优秀本科毕业论文（设计）</w:t>
      </w:r>
      <w:r>
        <w:rPr>
          <w:rFonts w:ascii="仿宋_GB2312" w:eastAsia="仿宋_GB2312" w:hint="eastAsia"/>
          <w:sz w:val="32"/>
          <w:szCs w:val="32"/>
        </w:rPr>
        <w:t>2</w:t>
      </w:r>
      <w:r>
        <w:rPr>
          <w:rFonts w:ascii="仿宋_GB2312" w:eastAsia="仿宋_GB2312" w:hint="eastAsia"/>
          <w:sz w:val="32"/>
          <w:szCs w:val="32"/>
        </w:rPr>
        <w:t>篇；</w:t>
      </w:r>
    </w:p>
    <w:p w14:paraId="5E975B63"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）获批省级及以上大学生创新</w:t>
      </w:r>
      <w:r>
        <w:rPr>
          <w:rFonts w:ascii="仿宋_GB2312" w:eastAsia="仿宋_GB2312" w:hint="eastAsia"/>
          <w:sz w:val="32"/>
          <w:szCs w:val="32"/>
        </w:rPr>
        <w:t>创业训练计划项目</w:t>
      </w:r>
      <w:r>
        <w:rPr>
          <w:rFonts w:ascii="仿宋_GB2312" w:eastAsia="仿宋_GB2312" w:hint="eastAsia"/>
          <w:sz w:val="32"/>
          <w:szCs w:val="32"/>
        </w:rPr>
        <w:t>1</w:t>
      </w:r>
      <w:r>
        <w:rPr>
          <w:rFonts w:ascii="仿宋_GB2312" w:eastAsia="仿宋_GB2312" w:hint="eastAsia"/>
          <w:sz w:val="32"/>
          <w:szCs w:val="32"/>
        </w:rPr>
        <w:t>项或校级大学生创新创业训练计划项目</w:t>
      </w:r>
      <w:r>
        <w:rPr>
          <w:rFonts w:ascii="仿宋_GB2312" w:eastAsia="仿宋_GB2312" w:hint="eastAsia"/>
          <w:sz w:val="32"/>
          <w:szCs w:val="32"/>
        </w:rPr>
        <w:t>2</w:t>
      </w:r>
      <w:r>
        <w:rPr>
          <w:rFonts w:ascii="仿宋_GB2312" w:eastAsia="仿宋_GB2312" w:hint="eastAsia"/>
          <w:sz w:val="32"/>
          <w:szCs w:val="32"/>
        </w:rPr>
        <w:t>项；</w:t>
      </w:r>
    </w:p>
    <w:p w14:paraId="6F99DF65"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）公开发表核心期刊及以上级别学术论文</w:t>
      </w:r>
      <w:r>
        <w:rPr>
          <w:rFonts w:ascii="仿宋_GB2312" w:eastAsia="仿宋_GB2312" w:hint="eastAsia"/>
          <w:sz w:val="32"/>
          <w:szCs w:val="32"/>
        </w:rPr>
        <w:t>1</w:t>
      </w:r>
      <w:r>
        <w:rPr>
          <w:rFonts w:ascii="仿宋_GB2312" w:eastAsia="仿宋_GB2312" w:hint="eastAsia"/>
          <w:sz w:val="32"/>
          <w:szCs w:val="32"/>
        </w:rPr>
        <w:t>篇或普通期刊学术论文</w:t>
      </w:r>
      <w:r>
        <w:rPr>
          <w:rFonts w:ascii="仿宋_GB2312" w:eastAsia="仿宋_GB2312" w:hint="eastAsia"/>
          <w:sz w:val="32"/>
          <w:szCs w:val="32"/>
        </w:rPr>
        <w:t>2</w:t>
      </w:r>
      <w:r>
        <w:rPr>
          <w:rFonts w:ascii="仿宋_GB2312" w:eastAsia="仿宋_GB2312" w:hint="eastAsia"/>
          <w:sz w:val="32"/>
          <w:szCs w:val="32"/>
        </w:rPr>
        <w:t>篇（学生为第一作者，指导教师为第二作者或通讯作者）；</w:t>
      </w:r>
      <w:r>
        <w:rPr>
          <w:rFonts w:ascii="仿宋_GB2312" w:eastAsia="仿宋_GB2312" w:hint="eastAsia"/>
          <w:sz w:val="32"/>
          <w:szCs w:val="32"/>
        </w:rPr>
        <w:t xml:space="preserve"> </w:t>
      </w:r>
    </w:p>
    <w:p w14:paraId="7D1C1E3F"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）获得发明专利</w:t>
      </w:r>
      <w:r>
        <w:rPr>
          <w:rFonts w:ascii="仿宋_GB2312" w:eastAsia="仿宋_GB2312" w:hint="eastAsia"/>
          <w:sz w:val="32"/>
          <w:szCs w:val="32"/>
        </w:rPr>
        <w:t>1</w:t>
      </w:r>
      <w:r>
        <w:rPr>
          <w:rFonts w:ascii="仿宋_GB2312" w:eastAsia="仿宋_GB2312" w:hint="eastAsia"/>
          <w:sz w:val="32"/>
          <w:szCs w:val="32"/>
        </w:rPr>
        <w:t>项或实用新型专利、外观设计专利、软件著作权累计</w:t>
      </w:r>
      <w:r>
        <w:rPr>
          <w:rFonts w:ascii="仿宋_GB2312" w:eastAsia="仿宋_GB2312" w:hint="eastAsia"/>
          <w:sz w:val="32"/>
          <w:szCs w:val="32"/>
        </w:rPr>
        <w:t>2</w:t>
      </w:r>
      <w:r>
        <w:rPr>
          <w:rFonts w:ascii="仿宋_GB2312" w:eastAsia="仿宋_GB2312" w:hint="eastAsia"/>
          <w:sz w:val="32"/>
          <w:szCs w:val="32"/>
        </w:rPr>
        <w:t>项（学生为第一完成人，指导教师为第二完成人）。</w:t>
      </w:r>
    </w:p>
    <w:p w14:paraId="3AC16121" w14:textId="77777777" w:rsidR="00070F62" w:rsidRDefault="00E16E2D">
      <w:pPr>
        <w:spacing w:line="560" w:lineRule="exact"/>
        <w:ind w:firstLineChars="200" w:firstLine="643"/>
        <w:rPr>
          <w:rFonts w:ascii="仿宋_GB2312" w:eastAsia="仿宋_GB2312"/>
          <w:sz w:val="32"/>
          <w:szCs w:val="32"/>
        </w:rPr>
      </w:pPr>
      <w:r>
        <w:rPr>
          <w:rFonts w:ascii="楷体_GB2312" w:eastAsia="楷体_GB2312" w:hint="eastAsia"/>
          <w:b/>
          <w:sz w:val="32"/>
          <w:szCs w:val="32"/>
        </w:rPr>
        <w:lastRenderedPageBreak/>
        <w:t>第五条</w:t>
      </w:r>
      <w:r>
        <w:rPr>
          <w:rFonts w:ascii="仿宋_GB2312" w:eastAsia="仿宋_GB2312" w:hint="eastAsia"/>
          <w:sz w:val="32"/>
          <w:szCs w:val="32"/>
        </w:rPr>
        <w:t xml:space="preserve"> </w:t>
      </w:r>
      <w:r>
        <w:rPr>
          <w:rFonts w:ascii="仿宋_GB2312" w:eastAsia="仿宋_GB2312" w:hint="eastAsia"/>
          <w:sz w:val="32"/>
          <w:szCs w:val="32"/>
        </w:rPr>
        <w:t>近五年中出现下述情况之一者，不得申报“杰出教学奖”。</w:t>
      </w:r>
    </w:p>
    <w:p w14:paraId="27B80DC6"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．受过党政、政纪、法纪处分的；</w:t>
      </w:r>
    </w:p>
    <w:p w14:paraId="5AF53627"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．有教学事故的；</w:t>
      </w:r>
    </w:p>
    <w:p w14:paraId="0C2B4C1D"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．有学术失范行为的；</w:t>
      </w:r>
    </w:p>
    <w:p w14:paraId="7413B51F"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．不服从本科教学任务安排的；</w:t>
      </w:r>
    </w:p>
    <w:p w14:paraId="33185621" w14:textId="77777777" w:rsidR="00070F62" w:rsidRDefault="00E16E2D">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．发生重大事故或造成严重不良影响的。</w:t>
      </w:r>
    </w:p>
    <w:p w14:paraId="47AD112C" w14:textId="77777777" w:rsidR="00070F62" w:rsidRDefault="00E16E2D">
      <w:pPr>
        <w:spacing w:line="560" w:lineRule="exact"/>
        <w:ind w:firstLineChars="200" w:firstLine="643"/>
        <w:rPr>
          <w:rFonts w:ascii="仿宋_GB2312" w:eastAsia="仿宋_GB2312"/>
          <w:sz w:val="32"/>
          <w:szCs w:val="32"/>
        </w:rPr>
      </w:pPr>
      <w:r>
        <w:rPr>
          <w:rFonts w:ascii="楷体_GB2312" w:eastAsia="楷体_GB2312" w:hint="eastAsia"/>
          <w:b/>
          <w:sz w:val="32"/>
          <w:szCs w:val="32"/>
        </w:rPr>
        <w:t>第六</w:t>
      </w:r>
      <w:r>
        <w:rPr>
          <w:rFonts w:ascii="楷体_GB2312" w:eastAsia="楷体_GB2312" w:hint="eastAsia"/>
          <w:b/>
          <w:sz w:val="32"/>
          <w:szCs w:val="32"/>
        </w:rPr>
        <w:t>条</w:t>
      </w:r>
      <w:r>
        <w:rPr>
          <w:rFonts w:ascii="楷体_GB2312" w:eastAsia="楷体_GB2312" w:hint="eastAsia"/>
          <w:b/>
          <w:sz w:val="32"/>
          <w:szCs w:val="32"/>
        </w:rPr>
        <w:t xml:space="preserve"> </w:t>
      </w:r>
      <w:r>
        <w:rPr>
          <w:rFonts w:ascii="仿宋_GB2312" w:eastAsia="仿宋_GB2312" w:hint="eastAsia"/>
          <w:sz w:val="32"/>
          <w:szCs w:val="32"/>
        </w:rPr>
        <w:t>本奖项每人只能获得一次，不重复授予。</w:t>
      </w:r>
    </w:p>
    <w:p w14:paraId="55788F03" w14:textId="77777777" w:rsidR="00070F62" w:rsidRDefault="00E16E2D">
      <w:pPr>
        <w:spacing w:line="560" w:lineRule="exact"/>
        <w:jc w:val="center"/>
        <w:rPr>
          <w:rFonts w:ascii="黑体" w:eastAsia="黑体" w:hAnsi="黑体"/>
          <w:bCs/>
          <w:sz w:val="32"/>
          <w:szCs w:val="32"/>
        </w:rPr>
      </w:pPr>
      <w:r>
        <w:rPr>
          <w:rFonts w:ascii="黑体" w:eastAsia="黑体" w:hAnsi="黑体" w:hint="eastAsia"/>
          <w:bCs/>
          <w:sz w:val="32"/>
          <w:szCs w:val="32"/>
        </w:rPr>
        <w:t>第三章</w:t>
      </w:r>
      <w:r>
        <w:rPr>
          <w:rFonts w:ascii="黑体" w:eastAsia="黑体" w:hAnsi="黑体" w:hint="eastAsia"/>
          <w:bCs/>
          <w:sz w:val="32"/>
          <w:szCs w:val="32"/>
        </w:rPr>
        <w:t xml:space="preserve"> </w:t>
      </w:r>
      <w:r>
        <w:rPr>
          <w:rFonts w:ascii="黑体" w:eastAsia="黑体" w:hAnsi="黑体" w:hint="eastAsia"/>
          <w:bCs/>
          <w:sz w:val="32"/>
          <w:szCs w:val="32"/>
        </w:rPr>
        <w:t>评选程序</w:t>
      </w:r>
    </w:p>
    <w:p w14:paraId="0D13519E" w14:textId="77777777" w:rsidR="00070F62" w:rsidRDefault="00E16E2D">
      <w:pPr>
        <w:spacing w:line="560" w:lineRule="exact"/>
        <w:ind w:firstLineChars="200" w:firstLine="643"/>
        <w:rPr>
          <w:rFonts w:ascii="仿宋_GB2312" w:eastAsia="仿宋_GB2312"/>
          <w:sz w:val="32"/>
          <w:szCs w:val="32"/>
        </w:rPr>
      </w:pPr>
      <w:r>
        <w:rPr>
          <w:rFonts w:ascii="楷体_GB2312" w:eastAsia="楷体_GB2312" w:hint="eastAsia"/>
          <w:b/>
          <w:sz w:val="32"/>
          <w:szCs w:val="32"/>
        </w:rPr>
        <w:t>第七条</w:t>
      </w:r>
      <w:r>
        <w:rPr>
          <w:rFonts w:ascii="仿宋_GB2312" w:eastAsia="仿宋_GB2312" w:hint="eastAsia"/>
          <w:sz w:val="32"/>
          <w:szCs w:val="32"/>
        </w:rPr>
        <w:t xml:space="preserve"> </w:t>
      </w:r>
      <w:r>
        <w:rPr>
          <w:rFonts w:ascii="仿宋_GB2312" w:eastAsia="仿宋_GB2312" w:hint="eastAsia"/>
          <w:sz w:val="32"/>
          <w:szCs w:val="32"/>
        </w:rPr>
        <w:t>“杰出教学奖”评选程序如下：</w:t>
      </w:r>
    </w:p>
    <w:p w14:paraId="392EC09D" w14:textId="77777777" w:rsidR="00070F62" w:rsidRDefault="00E16E2D">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w:t>
      </w:r>
      <w:r>
        <w:rPr>
          <w:rFonts w:ascii="仿宋_GB2312" w:eastAsia="仿宋_GB2312" w:hint="eastAsia"/>
          <w:b/>
          <w:sz w:val="32"/>
          <w:szCs w:val="32"/>
        </w:rPr>
        <w:t>推荐人选</w:t>
      </w:r>
      <w:r>
        <w:rPr>
          <w:rFonts w:ascii="仿宋_GB2312" w:eastAsia="仿宋_GB2312" w:hint="eastAsia"/>
          <w:sz w:val="32"/>
          <w:szCs w:val="32"/>
        </w:rPr>
        <w:t>：</w:t>
      </w:r>
      <w:bookmarkStart w:id="2" w:name="_Hlk115794230"/>
      <w:r>
        <w:rPr>
          <w:rFonts w:ascii="仿宋_GB2312" w:eastAsia="仿宋_GB2312" w:hint="eastAsia"/>
          <w:sz w:val="32"/>
          <w:szCs w:val="32"/>
        </w:rPr>
        <w:t>评选候选人可由教学单位推荐、教师自荐、学生或教师联名推荐、教学管理部门推荐等多种方式产生。</w:t>
      </w:r>
      <w:bookmarkEnd w:id="2"/>
      <w:r>
        <w:rPr>
          <w:rFonts w:ascii="仿宋_GB2312" w:eastAsia="仿宋_GB2312" w:hint="eastAsia"/>
          <w:sz w:val="32"/>
          <w:szCs w:val="32"/>
        </w:rPr>
        <w:t>候选人须填写《武汉工商学院杰出教学奖申报表》。</w:t>
      </w:r>
    </w:p>
    <w:p w14:paraId="51A012F0" w14:textId="77777777" w:rsidR="00070F62" w:rsidRDefault="00E16E2D">
      <w:pPr>
        <w:spacing w:line="560" w:lineRule="exact"/>
        <w:ind w:firstLineChars="200" w:firstLine="643"/>
        <w:rPr>
          <w:rFonts w:ascii="仿宋_GB2312" w:eastAsia="仿宋_GB2312"/>
          <w:sz w:val="32"/>
          <w:szCs w:val="32"/>
        </w:rPr>
      </w:pPr>
      <w:r>
        <w:rPr>
          <w:rFonts w:ascii="仿宋_GB2312" w:eastAsia="仿宋_GB2312" w:hint="eastAsia"/>
          <w:b/>
          <w:bCs/>
          <w:sz w:val="32"/>
          <w:szCs w:val="32"/>
        </w:rPr>
        <w:t>2</w:t>
      </w:r>
      <w:r>
        <w:rPr>
          <w:rFonts w:ascii="仿宋_GB2312" w:eastAsia="仿宋_GB2312" w:hint="eastAsia"/>
          <w:b/>
          <w:bCs/>
          <w:sz w:val="32"/>
          <w:szCs w:val="32"/>
        </w:rPr>
        <w:t>．</w:t>
      </w:r>
      <w:r>
        <w:rPr>
          <w:rFonts w:ascii="仿宋_GB2312" w:eastAsia="仿宋_GB2312" w:hint="eastAsia"/>
          <w:b/>
          <w:sz w:val="32"/>
          <w:szCs w:val="32"/>
        </w:rPr>
        <w:t>资格审查</w:t>
      </w:r>
      <w:r>
        <w:rPr>
          <w:rFonts w:ascii="仿宋_GB2312" w:eastAsia="仿宋_GB2312" w:hint="eastAsia"/>
          <w:sz w:val="32"/>
          <w:szCs w:val="32"/>
        </w:rPr>
        <w:t>：教师将申报表及相关支撑材料提交至所在教学单位进行初审，由教学单位择优推荐至教务部。教务部组织相关职能部门对申报材料进行复审。</w:t>
      </w:r>
    </w:p>
    <w:p w14:paraId="05035B1B" w14:textId="77777777" w:rsidR="00070F62" w:rsidRDefault="00E16E2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w:t>
      </w:r>
      <w:r>
        <w:rPr>
          <w:rFonts w:ascii="仿宋_GB2312" w:eastAsia="仿宋_GB2312" w:hint="eastAsia"/>
          <w:b/>
          <w:sz w:val="32"/>
          <w:szCs w:val="32"/>
        </w:rPr>
        <w:t>组织评审</w:t>
      </w:r>
      <w:r>
        <w:rPr>
          <w:rFonts w:ascii="仿宋_GB2312" w:eastAsia="仿宋_GB2312" w:hint="eastAsia"/>
          <w:sz w:val="32"/>
          <w:szCs w:val="32"/>
        </w:rPr>
        <w:t>：结合实际情况，学校可采取网络投票、现场答辩和评审组现场评议相结合方式进行评审。评审组根据本办法确定初步的获奖名单。</w:t>
      </w:r>
    </w:p>
    <w:p w14:paraId="6CCACD15" w14:textId="77777777" w:rsidR="00070F62" w:rsidRDefault="00E16E2D">
      <w:pPr>
        <w:spacing w:line="560" w:lineRule="exact"/>
        <w:ind w:firstLineChars="200" w:firstLine="643"/>
        <w:rPr>
          <w:rFonts w:ascii="仿宋_GB2312" w:eastAsia="仿宋_GB2312"/>
          <w:sz w:val="32"/>
          <w:szCs w:val="32"/>
        </w:rPr>
      </w:pPr>
      <w:r>
        <w:rPr>
          <w:rFonts w:ascii="仿宋_GB2312" w:eastAsia="仿宋_GB2312" w:hint="eastAsia"/>
          <w:b/>
          <w:bCs/>
          <w:sz w:val="32"/>
          <w:szCs w:val="32"/>
        </w:rPr>
        <w:t>4</w:t>
      </w:r>
      <w:r>
        <w:rPr>
          <w:rFonts w:ascii="仿宋_GB2312" w:eastAsia="仿宋_GB2312" w:hint="eastAsia"/>
          <w:b/>
          <w:bCs/>
          <w:sz w:val="32"/>
          <w:szCs w:val="32"/>
        </w:rPr>
        <w:t>．</w:t>
      </w:r>
      <w:r>
        <w:rPr>
          <w:rFonts w:ascii="仿宋_GB2312" w:eastAsia="仿宋_GB2312" w:hint="eastAsia"/>
          <w:b/>
          <w:sz w:val="32"/>
          <w:szCs w:val="32"/>
        </w:rPr>
        <w:t>学校审定</w:t>
      </w:r>
      <w:r>
        <w:rPr>
          <w:rFonts w:ascii="仿宋_GB2312" w:eastAsia="仿宋_GB2312" w:hint="eastAsia"/>
          <w:sz w:val="32"/>
          <w:szCs w:val="32"/>
        </w:rPr>
        <w:t>：学校校务会对评审组确定的初步获奖名单进行审定。</w:t>
      </w:r>
    </w:p>
    <w:p w14:paraId="3B2A9A43" w14:textId="77777777" w:rsidR="00070F62" w:rsidRDefault="00E16E2D">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．发文表彰</w:t>
      </w:r>
      <w:r>
        <w:rPr>
          <w:rFonts w:ascii="仿宋_GB2312" w:eastAsia="仿宋_GB2312" w:hAnsi="仿宋_GB2312" w:cs="仿宋_GB2312" w:hint="eastAsia"/>
          <w:sz w:val="32"/>
          <w:szCs w:val="32"/>
        </w:rPr>
        <w:t>：</w:t>
      </w:r>
      <w:r>
        <w:rPr>
          <w:rFonts w:ascii="仿宋_GB2312" w:eastAsia="仿宋_GB2312" w:hint="eastAsia"/>
          <w:sz w:val="32"/>
          <w:szCs w:val="32"/>
        </w:rPr>
        <w:t>根据学校审定结果进行发文，并对获奖教师进行表彰和奖励。</w:t>
      </w:r>
    </w:p>
    <w:p w14:paraId="6C6CCB16" w14:textId="77777777" w:rsidR="00070F62" w:rsidRDefault="00E16E2D">
      <w:pPr>
        <w:spacing w:line="560" w:lineRule="exact"/>
        <w:jc w:val="center"/>
        <w:rPr>
          <w:rFonts w:ascii="黑体" w:eastAsia="黑体" w:hAnsi="黑体"/>
          <w:bCs/>
          <w:sz w:val="32"/>
          <w:szCs w:val="32"/>
        </w:rPr>
      </w:pPr>
      <w:r>
        <w:rPr>
          <w:rFonts w:ascii="黑体" w:eastAsia="黑体" w:hAnsi="黑体" w:hint="eastAsia"/>
          <w:bCs/>
          <w:sz w:val="32"/>
          <w:szCs w:val="32"/>
        </w:rPr>
        <w:t>第四章</w:t>
      </w:r>
      <w:r>
        <w:rPr>
          <w:rFonts w:ascii="黑体" w:eastAsia="黑体" w:hAnsi="黑体" w:hint="eastAsia"/>
          <w:bCs/>
          <w:sz w:val="32"/>
          <w:szCs w:val="32"/>
        </w:rPr>
        <w:t xml:space="preserve"> </w:t>
      </w:r>
      <w:r>
        <w:rPr>
          <w:rFonts w:ascii="黑体" w:eastAsia="黑体" w:hAnsi="黑体" w:hint="eastAsia"/>
          <w:bCs/>
          <w:sz w:val="32"/>
          <w:szCs w:val="32"/>
        </w:rPr>
        <w:t>附则</w:t>
      </w:r>
    </w:p>
    <w:p w14:paraId="24B80786" w14:textId="77777777" w:rsidR="00070F62" w:rsidRDefault="00E16E2D">
      <w:pPr>
        <w:spacing w:line="560" w:lineRule="exact"/>
        <w:ind w:firstLineChars="200" w:firstLine="643"/>
        <w:rPr>
          <w:rFonts w:ascii="仿宋_GB2312" w:eastAsia="仿宋_GB2312"/>
          <w:sz w:val="32"/>
          <w:szCs w:val="32"/>
        </w:rPr>
      </w:pPr>
      <w:r>
        <w:rPr>
          <w:rFonts w:ascii="楷体_GB2312" w:eastAsia="楷体_GB2312" w:hint="eastAsia"/>
          <w:b/>
          <w:sz w:val="32"/>
          <w:szCs w:val="32"/>
        </w:rPr>
        <w:lastRenderedPageBreak/>
        <w:t>第八条</w:t>
      </w:r>
      <w:r>
        <w:rPr>
          <w:rFonts w:ascii="楷体_GB2312" w:eastAsia="楷体_GB2312" w:hint="eastAsia"/>
          <w:b/>
          <w:sz w:val="32"/>
          <w:szCs w:val="32"/>
        </w:rPr>
        <w:t xml:space="preserve"> </w:t>
      </w:r>
      <w:r>
        <w:rPr>
          <w:rFonts w:ascii="仿宋_GB2312" w:eastAsia="仿宋_GB2312" w:hint="eastAsia"/>
          <w:sz w:val="32"/>
          <w:szCs w:val="32"/>
        </w:rPr>
        <w:t>对在申报“杰出教学奖”中存在弄虚作假或剽窃他人成果者，撤销奖励。</w:t>
      </w:r>
    </w:p>
    <w:p w14:paraId="43057553" w14:textId="77777777" w:rsidR="00070F62" w:rsidRDefault="00E16E2D">
      <w:pPr>
        <w:spacing w:line="560" w:lineRule="exact"/>
        <w:ind w:firstLineChars="200" w:firstLine="643"/>
        <w:rPr>
          <w:rFonts w:ascii="仿宋_GB2312" w:eastAsia="仿宋_GB2312"/>
          <w:sz w:val="32"/>
          <w:szCs w:val="32"/>
        </w:rPr>
      </w:pPr>
      <w:r>
        <w:rPr>
          <w:rFonts w:ascii="楷体_GB2312" w:eastAsia="楷体_GB2312" w:hint="eastAsia"/>
          <w:b/>
          <w:sz w:val="32"/>
          <w:szCs w:val="32"/>
        </w:rPr>
        <w:t>第九条</w:t>
      </w:r>
      <w:r>
        <w:rPr>
          <w:rFonts w:ascii="楷体_GB2312" w:eastAsia="楷体_GB2312" w:hint="eastAsia"/>
          <w:b/>
          <w:sz w:val="32"/>
          <w:szCs w:val="32"/>
        </w:rPr>
        <w:t xml:space="preserve"> </w:t>
      </w:r>
      <w:r>
        <w:rPr>
          <w:rFonts w:ascii="仿宋_GB2312" w:eastAsia="仿宋_GB2312" w:hint="eastAsia"/>
          <w:sz w:val="32"/>
          <w:szCs w:val="32"/>
        </w:rPr>
        <w:t>本办法自公布之日起施行，原《武汉工商学院杰出教学奖评选办法》（武工商发〔</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38</w:t>
      </w:r>
      <w:r>
        <w:rPr>
          <w:rFonts w:ascii="仿宋_GB2312" w:eastAsia="仿宋_GB2312" w:hint="eastAsia"/>
          <w:sz w:val="32"/>
          <w:szCs w:val="32"/>
        </w:rPr>
        <w:t>号）作废。</w:t>
      </w:r>
    </w:p>
    <w:p w14:paraId="4372BC3B" w14:textId="77777777" w:rsidR="00070F62" w:rsidRDefault="00E16E2D">
      <w:pPr>
        <w:spacing w:line="560" w:lineRule="exact"/>
        <w:ind w:firstLineChars="200" w:firstLine="643"/>
        <w:rPr>
          <w:rFonts w:ascii="仿宋_GB2312" w:eastAsia="仿宋_GB2312"/>
          <w:sz w:val="32"/>
          <w:szCs w:val="32"/>
        </w:rPr>
      </w:pPr>
      <w:r>
        <w:rPr>
          <w:rFonts w:ascii="楷体_GB2312" w:eastAsia="楷体_GB2312" w:hint="eastAsia"/>
          <w:b/>
          <w:sz w:val="32"/>
          <w:szCs w:val="32"/>
        </w:rPr>
        <w:t>第十条</w:t>
      </w:r>
      <w:r>
        <w:rPr>
          <w:rFonts w:ascii="楷体_GB2312" w:eastAsia="楷体_GB2312" w:hint="eastAsia"/>
          <w:b/>
          <w:sz w:val="32"/>
          <w:szCs w:val="32"/>
        </w:rPr>
        <w:t xml:space="preserve"> </w:t>
      </w:r>
      <w:r>
        <w:rPr>
          <w:rFonts w:ascii="仿宋_GB2312" w:eastAsia="仿宋_GB2312" w:hint="eastAsia"/>
          <w:sz w:val="32"/>
          <w:szCs w:val="32"/>
        </w:rPr>
        <w:t>本办法由教务部、人力资源部在各自职责范围负责解释。</w:t>
      </w:r>
    </w:p>
    <w:p w14:paraId="23ABFD6D" w14:textId="77777777" w:rsidR="00070F62" w:rsidRDefault="00070F62">
      <w:pPr>
        <w:spacing w:line="560" w:lineRule="exact"/>
        <w:ind w:firstLineChars="200" w:firstLine="640"/>
        <w:rPr>
          <w:rFonts w:ascii="仿宋_GB2312" w:eastAsia="仿宋_GB2312"/>
          <w:sz w:val="32"/>
          <w:szCs w:val="32"/>
        </w:rPr>
      </w:pPr>
    </w:p>
    <w:sectPr w:rsidR="00070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5F2EA" w14:textId="77777777" w:rsidR="00E16E2D" w:rsidRDefault="00E16E2D" w:rsidP="00AF5154">
      <w:r>
        <w:separator/>
      </w:r>
    </w:p>
  </w:endnote>
  <w:endnote w:type="continuationSeparator" w:id="0">
    <w:p w14:paraId="54293A60" w14:textId="77777777" w:rsidR="00E16E2D" w:rsidRDefault="00E16E2D" w:rsidP="00AF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1916" w14:textId="77777777" w:rsidR="00E16E2D" w:rsidRDefault="00E16E2D" w:rsidP="00AF5154">
      <w:r>
        <w:separator/>
      </w:r>
    </w:p>
  </w:footnote>
  <w:footnote w:type="continuationSeparator" w:id="0">
    <w:p w14:paraId="4898A6C7" w14:textId="77777777" w:rsidR="00E16E2D" w:rsidRDefault="00E16E2D" w:rsidP="00AF5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89C"/>
    <w:rsid w:val="0002652B"/>
    <w:rsid w:val="00037563"/>
    <w:rsid w:val="00070F62"/>
    <w:rsid w:val="000D0803"/>
    <w:rsid w:val="000D3DE9"/>
    <w:rsid w:val="001202D2"/>
    <w:rsid w:val="00120E42"/>
    <w:rsid w:val="001507E0"/>
    <w:rsid w:val="00154A86"/>
    <w:rsid w:val="00171841"/>
    <w:rsid w:val="00184F6C"/>
    <w:rsid w:val="00185B3A"/>
    <w:rsid w:val="001F2615"/>
    <w:rsid w:val="00210184"/>
    <w:rsid w:val="00226E04"/>
    <w:rsid w:val="0024433A"/>
    <w:rsid w:val="00261F37"/>
    <w:rsid w:val="0027555E"/>
    <w:rsid w:val="002B1FA0"/>
    <w:rsid w:val="002C089C"/>
    <w:rsid w:val="002F02F7"/>
    <w:rsid w:val="002F7109"/>
    <w:rsid w:val="00300F1E"/>
    <w:rsid w:val="00304DC9"/>
    <w:rsid w:val="00336DEA"/>
    <w:rsid w:val="003846E2"/>
    <w:rsid w:val="003D4B2A"/>
    <w:rsid w:val="003D6DDC"/>
    <w:rsid w:val="003E0AAF"/>
    <w:rsid w:val="00401EDA"/>
    <w:rsid w:val="00403EC3"/>
    <w:rsid w:val="00410260"/>
    <w:rsid w:val="00440365"/>
    <w:rsid w:val="00441C2E"/>
    <w:rsid w:val="004610A5"/>
    <w:rsid w:val="004A0FAB"/>
    <w:rsid w:val="004A1ED3"/>
    <w:rsid w:val="004F14B4"/>
    <w:rsid w:val="00544490"/>
    <w:rsid w:val="00556247"/>
    <w:rsid w:val="005666A0"/>
    <w:rsid w:val="00577EAF"/>
    <w:rsid w:val="005A074C"/>
    <w:rsid w:val="005B1015"/>
    <w:rsid w:val="005C54D6"/>
    <w:rsid w:val="00636755"/>
    <w:rsid w:val="006443E4"/>
    <w:rsid w:val="00665C3E"/>
    <w:rsid w:val="006817AD"/>
    <w:rsid w:val="00684625"/>
    <w:rsid w:val="00691471"/>
    <w:rsid w:val="006E2796"/>
    <w:rsid w:val="007340E3"/>
    <w:rsid w:val="007820B9"/>
    <w:rsid w:val="007878AD"/>
    <w:rsid w:val="00804562"/>
    <w:rsid w:val="00895116"/>
    <w:rsid w:val="008A36A8"/>
    <w:rsid w:val="008D6D0D"/>
    <w:rsid w:val="009504CD"/>
    <w:rsid w:val="0095618A"/>
    <w:rsid w:val="009659F4"/>
    <w:rsid w:val="009A2E7A"/>
    <w:rsid w:val="009C16B3"/>
    <w:rsid w:val="009C7E37"/>
    <w:rsid w:val="009D2EE4"/>
    <w:rsid w:val="009E1997"/>
    <w:rsid w:val="00A4469C"/>
    <w:rsid w:val="00A5322C"/>
    <w:rsid w:val="00A7141E"/>
    <w:rsid w:val="00A84BC4"/>
    <w:rsid w:val="00AB4368"/>
    <w:rsid w:val="00AC076E"/>
    <w:rsid w:val="00AC716B"/>
    <w:rsid w:val="00AD58E4"/>
    <w:rsid w:val="00AF0F66"/>
    <w:rsid w:val="00AF5154"/>
    <w:rsid w:val="00B22281"/>
    <w:rsid w:val="00B27BD5"/>
    <w:rsid w:val="00B338C6"/>
    <w:rsid w:val="00B70E6C"/>
    <w:rsid w:val="00B72E82"/>
    <w:rsid w:val="00B75121"/>
    <w:rsid w:val="00BB7419"/>
    <w:rsid w:val="00BD2F72"/>
    <w:rsid w:val="00BF77AE"/>
    <w:rsid w:val="00C37D3B"/>
    <w:rsid w:val="00C73867"/>
    <w:rsid w:val="00C87DB8"/>
    <w:rsid w:val="00CA6D92"/>
    <w:rsid w:val="00CD3467"/>
    <w:rsid w:val="00D31560"/>
    <w:rsid w:val="00DA663F"/>
    <w:rsid w:val="00E16E2D"/>
    <w:rsid w:val="00E24A7F"/>
    <w:rsid w:val="00E40633"/>
    <w:rsid w:val="00E65FB7"/>
    <w:rsid w:val="00ED512C"/>
    <w:rsid w:val="00EE05C0"/>
    <w:rsid w:val="00F33AC9"/>
    <w:rsid w:val="00F34EE7"/>
    <w:rsid w:val="00F40498"/>
    <w:rsid w:val="00F94D93"/>
    <w:rsid w:val="00F976DB"/>
    <w:rsid w:val="00FB1954"/>
    <w:rsid w:val="00FC3E78"/>
    <w:rsid w:val="59A3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A2341"/>
  <w15:docId w15:val="{27898849-D453-4360-97ED-D395E46F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309</Words>
  <Characters>1763</Characters>
  <Application>Microsoft Office Word</Application>
  <DocSecurity>0</DocSecurity>
  <Lines>14</Lines>
  <Paragraphs>4</Paragraphs>
  <ScaleCrop>false</ScaleCrop>
  <Company>Microsoft</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王志芳</dc:creator>
  <cp:lastModifiedBy>YCF</cp:lastModifiedBy>
  <cp:revision>9</cp:revision>
  <cp:lastPrinted>2022-05-06T09:40:00Z</cp:lastPrinted>
  <dcterms:created xsi:type="dcterms:W3CDTF">2022-05-06T01:06:00Z</dcterms:created>
  <dcterms:modified xsi:type="dcterms:W3CDTF">2022-11-03T09:37:00Z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